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3859" w:type="dxa"/>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2119"/>
        <w:gridCol w:w="827"/>
        <w:gridCol w:w="4559"/>
        <w:gridCol w:w="3119"/>
        <w:gridCol w:w="3235"/>
      </w:tblGrid>
      <w:tr w:rsidR="1CD541A2" w:rsidTr="7E2B3A1D" w14:paraId="7DF38927" w14:textId="77777777">
        <w:trPr>
          <w:trHeight w:val="304"/>
        </w:trPr>
        <w:tc>
          <w:tcPr>
            <w:tcW w:w="13859" w:type="dxa"/>
            <w:gridSpan w:val="5"/>
            <w:tcMar>
              <w:left w:w="105" w:type="dxa"/>
              <w:right w:w="105" w:type="dxa"/>
            </w:tcMar>
          </w:tcPr>
          <w:p w:rsidR="1CD541A2" w:rsidP="0BB28D33" w:rsidRDefault="2E7C7FFB" w14:paraId="4EBA99BA" w14:textId="1705630C">
            <w:pPr>
              <w:rPr>
                <w:rFonts w:ascii="Aptos" w:hAnsi="Aptos" w:eastAsia="Aptos" w:cs="Aptos"/>
                <w:b w:val="1"/>
                <w:bCs w:val="1"/>
                <w:color w:val="000000" w:themeColor="text1"/>
              </w:rPr>
            </w:pPr>
            <w:r w:rsidRPr="0BB28D33" w:rsidR="0F4CA93A">
              <w:rPr>
                <w:rFonts w:ascii="Aptos" w:hAnsi="Aptos" w:eastAsia="Aptos" w:cs="Aptos"/>
                <w:b w:val="1"/>
                <w:bCs w:val="1"/>
                <w:color w:val="000000" w:themeColor="text1" w:themeTint="FF" w:themeShade="FF"/>
                <w:lang w:val="en-US"/>
              </w:rPr>
              <w:t xml:space="preserve">Autumn </w:t>
            </w:r>
            <w:r w:rsidRPr="0BB28D33" w:rsidR="370BAD56">
              <w:rPr>
                <w:rFonts w:ascii="Aptos" w:hAnsi="Aptos" w:eastAsia="Aptos" w:cs="Aptos"/>
                <w:b w:val="1"/>
                <w:bCs w:val="1"/>
                <w:color w:val="000000" w:themeColor="text1" w:themeTint="FF" w:themeShade="FF"/>
                <w:lang w:val="en-US"/>
              </w:rPr>
              <w:t>Term</w:t>
            </w:r>
          </w:p>
          <w:p w:rsidRPr="003E749E" w:rsidR="1CD541A2" w:rsidP="52EC60B5" w:rsidRDefault="1C92EBFE" w14:paraId="51995675" w14:textId="116287EC">
            <w:r w:rsidRPr="0BB28D33" w:rsidR="4576728D">
              <w:rPr>
                <w:rFonts w:ascii="Aptos" w:hAnsi="Aptos" w:eastAsia="Aptos" w:cs="Aptos"/>
                <w:b w:val="1"/>
                <w:bCs w:val="1"/>
                <w:color w:val="000000" w:themeColor="text1" w:themeTint="FF" w:themeShade="FF"/>
                <w:lang w:val="en-US"/>
              </w:rPr>
              <w:t xml:space="preserve">Topic title: </w:t>
            </w:r>
            <w:r w:rsidRPr="0BB28D33" w:rsidR="3F66F48B">
              <w:rPr>
                <w:rFonts w:ascii="Aptos" w:hAnsi="Aptos" w:eastAsia="Aptos" w:cs="Aptos"/>
                <w:b w:val="1"/>
                <w:bCs w:val="1"/>
                <w:color w:val="000000" w:themeColor="text1" w:themeTint="FF" w:themeShade="FF"/>
                <w:lang w:val="en-US"/>
              </w:rPr>
              <w:t xml:space="preserve"> Explorers</w:t>
            </w:r>
          </w:p>
        </w:tc>
      </w:tr>
      <w:tr w:rsidR="1CD541A2" w:rsidTr="7E2B3A1D" w14:paraId="45B40DCE" w14:textId="77777777">
        <w:trPr>
          <w:trHeight w:val="974"/>
        </w:trPr>
        <w:tc>
          <w:tcPr>
            <w:tcW w:w="2946" w:type="dxa"/>
            <w:gridSpan w:val="2"/>
            <w:vMerge w:val="restart"/>
            <w:tcMar>
              <w:left w:w="105" w:type="dxa"/>
              <w:right w:w="105" w:type="dxa"/>
            </w:tcMar>
          </w:tcPr>
          <w:p w:rsidR="1CD541A2" w:rsidP="1CD541A2" w:rsidRDefault="1CD541A2" w14:paraId="5D70F196" w14:textId="6A0FF701">
            <w:pPr>
              <w:spacing w:line="279" w:lineRule="auto"/>
            </w:pPr>
            <w:r w:rsidRPr="0BB28D33" w:rsidR="683F0F47">
              <w:rPr>
                <w:rFonts w:ascii="Aptos" w:hAnsi="Aptos" w:eastAsia="Aptos" w:cs="Aptos"/>
                <w:color w:val="000000" w:themeColor="text1" w:themeTint="FF" w:themeShade="FF"/>
                <w:lang w:val="en-US"/>
              </w:rPr>
              <w:t>Educational visits:</w:t>
            </w:r>
          </w:p>
          <w:p w:rsidR="585A94BD" w:rsidP="0BB28D33" w:rsidRDefault="585A94BD" w14:paraId="78299402" w14:textId="0FA18EC9">
            <w:pPr>
              <w:spacing w:line="279" w:lineRule="auto"/>
            </w:pPr>
            <w:r w:rsidRPr="0BB28D33" w:rsidR="585A94BD">
              <w:rPr>
                <w:rFonts w:ascii="Aptos" w:hAnsi="Aptos" w:eastAsia="Aptos" w:cs="Aptos"/>
                <w:color w:val="000000" w:themeColor="text1" w:themeTint="FF" w:themeShade="FF"/>
                <w:lang w:val="en-US"/>
              </w:rPr>
              <w:t>TBC</w:t>
            </w:r>
          </w:p>
          <w:p w:rsidR="585A94BD" w:rsidP="0BB28D33" w:rsidRDefault="585A94BD" w14:paraId="0B822B5A" w14:textId="32F0AA57">
            <w:pPr>
              <w:spacing w:line="279" w:lineRule="auto"/>
            </w:pPr>
            <w:r w:rsidRPr="0BB28D33" w:rsidR="585A94BD">
              <w:rPr>
                <w:rFonts w:ascii="Aptos" w:hAnsi="Aptos" w:eastAsia="Aptos" w:cs="Aptos"/>
                <w:color w:val="000000" w:themeColor="text1" w:themeTint="FF" w:themeShade="FF"/>
                <w:lang w:val="en-US"/>
              </w:rPr>
              <w:t>Ipswich Museum</w:t>
            </w:r>
          </w:p>
          <w:p w:rsidR="1CD541A2" w:rsidP="5E893605" w:rsidRDefault="1CD541A2" w14:paraId="6EBE46CF" w14:textId="532BFCF9">
            <w:pPr>
              <w:spacing w:line="279" w:lineRule="auto"/>
              <w:rPr>
                <w:rFonts w:ascii="Aptos" w:hAnsi="Aptos" w:eastAsia="Aptos" w:cs="Aptos"/>
                <w:color w:val="000000" w:themeColor="text1"/>
                <w:lang w:val="en-US"/>
              </w:rPr>
            </w:pPr>
          </w:p>
        </w:tc>
        <w:tc>
          <w:tcPr>
            <w:tcW w:w="10913" w:type="dxa"/>
            <w:gridSpan w:val="3"/>
            <w:tcMar>
              <w:left w:w="105" w:type="dxa"/>
              <w:right w:w="105" w:type="dxa"/>
            </w:tcMar>
          </w:tcPr>
          <w:p w:rsidR="1CD541A2" w:rsidP="1CD541A2" w:rsidRDefault="1CD541A2" w14:paraId="623D72CE" w14:textId="02C47ECE">
            <w:pPr>
              <w:spacing w:line="279" w:lineRule="auto"/>
              <w:rPr>
                <w:rFonts w:ascii="Aptos" w:hAnsi="Aptos" w:eastAsia="Aptos" w:cs="Aptos"/>
                <w:color w:val="000000" w:themeColor="text1"/>
              </w:rPr>
            </w:pPr>
            <w:r w:rsidRPr="544FE9B1">
              <w:rPr>
                <w:rFonts w:ascii="Aptos" w:hAnsi="Aptos" w:eastAsia="Aptos" w:cs="Aptos"/>
                <w:color w:val="000000" w:themeColor="text1"/>
                <w:lang w:val="en-US"/>
              </w:rPr>
              <w:t>Curriculum Threads:</w:t>
            </w:r>
          </w:p>
          <w:p w:rsidR="3A84FD37" w:rsidP="2687DF4C" w:rsidRDefault="6836A888" w14:paraId="3BD5BFAD" w14:textId="2205A56F">
            <w:pPr>
              <w:spacing w:line="279" w:lineRule="auto"/>
              <w:rPr>
                <w:rFonts w:ascii="Calibri" w:hAnsi="Calibri" w:eastAsia="Calibri" w:cs="Calibri"/>
                <w:sz w:val="22"/>
                <w:szCs w:val="22"/>
              </w:rPr>
            </w:pPr>
            <w:r w:rsidRPr="008A7B5E">
              <w:rPr>
                <w:rFonts w:ascii="Calibri" w:hAnsi="Calibri" w:eastAsia="Calibri" w:cs="Calibri"/>
                <w:sz w:val="22"/>
                <w:szCs w:val="22"/>
              </w:rPr>
              <w:t>Comparison</w:t>
            </w:r>
            <w:r w:rsidRPr="2687DF4C">
              <w:rPr>
                <w:rFonts w:ascii="Calibri" w:hAnsi="Calibri" w:eastAsia="Calibri" w:cs="Calibri"/>
                <w:sz w:val="22"/>
                <w:szCs w:val="22"/>
              </w:rPr>
              <w:t xml:space="preserve">         </w:t>
            </w:r>
            <w:r w:rsidRPr="008A7B5E">
              <w:rPr>
                <w:rFonts w:ascii="Calibri" w:hAnsi="Calibri" w:eastAsia="Calibri" w:cs="Calibri"/>
                <w:sz w:val="22"/>
                <w:szCs w:val="22"/>
                <w:highlight w:val="yellow"/>
              </w:rPr>
              <w:t>Legacy</w:t>
            </w:r>
            <w:r w:rsidRPr="2687DF4C">
              <w:rPr>
                <w:rFonts w:ascii="Calibri" w:hAnsi="Calibri" w:eastAsia="Calibri" w:cs="Calibri"/>
                <w:sz w:val="22"/>
                <w:szCs w:val="22"/>
              </w:rPr>
              <w:t xml:space="preserve">    </w:t>
            </w:r>
          </w:p>
          <w:p w:rsidR="3A84FD37" w:rsidP="2687DF4C" w:rsidRDefault="6836A888" w14:paraId="595FFBB1" w14:textId="2AB99007">
            <w:pPr>
              <w:spacing w:line="279" w:lineRule="auto"/>
            </w:pPr>
            <w:r w:rsidRPr="2687DF4C">
              <w:rPr>
                <w:rFonts w:ascii="Calibri" w:hAnsi="Calibri" w:eastAsia="Calibri" w:cs="Calibri"/>
                <w:sz w:val="22"/>
                <w:szCs w:val="22"/>
              </w:rPr>
              <w:t xml:space="preserve">Civilisation, Community and Culture       </w:t>
            </w:r>
            <w:r w:rsidRPr="008A7B5E">
              <w:rPr>
                <w:rFonts w:ascii="Calibri" w:hAnsi="Calibri" w:eastAsia="Calibri" w:cs="Calibri"/>
                <w:sz w:val="22"/>
                <w:szCs w:val="22"/>
                <w:highlight w:val="yellow"/>
              </w:rPr>
              <w:t>Chronology</w:t>
            </w:r>
            <w:r w:rsidRPr="2687DF4C">
              <w:rPr>
                <w:rFonts w:ascii="Calibri" w:hAnsi="Calibri" w:eastAsia="Calibri" w:cs="Calibri"/>
                <w:sz w:val="22"/>
                <w:szCs w:val="22"/>
              </w:rPr>
              <w:t xml:space="preserve">      </w:t>
            </w:r>
          </w:p>
        </w:tc>
      </w:tr>
      <w:tr w:rsidR="030D7261" w:rsidTr="7E2B3A1D" w14:paraId="5E1C576E" w14:textId="77777777">
        <w:trPr>
          <w:trHeight w:val="304"/>
        </w:trPr>
        <w:tc>
          <w:tcPr>
            <w:tcW w:w="2946" w:type="dxa"/>
            <w:gridSpan w:val="2"/>
            <w:vMerge/>
            <w:tcMar>
              <w:left w:w="105" w:type="dxa"/>
              <w:right w:w="105" w:type="dxa"/>
            </w:tcMar>
          </w:tcPr>
          <w:p w:rsidR="00826494" w:rsidRDefault="00826494" w14:paraId="10038606" w14:textId="77777777"/>
        </w:tc>
        <w:tc>
          <w:tcPr>
            <w:tcW w:w="10913" w:type="dxa"/>
            <w:gridSpan w:val="3"/>
            <w:tcMar>
              <w:left w:w="105" w:type="dxa"/>
              <w:right w:w="105" w:type="dxa"/>
            </w:tcMar>
          </w:tcPr>
          <w:p w:rsidR="7649EB2C" w:rsidP="030D7261" w:rsidRDefault="7649EB2C" w14:paraId="49411A9D" w14:textId="772F4B0C">
            <w:pPr>
              <w:rPr>
                <w:rFonts w:ascii="Aptos" w:hAnsi="Aptos" w:eastAsia="Aptos" w:cs="Aptos"/>
                <w:color w:val="000000" w:themeColor="text1"/>
                <w:lang w:val="en-US"/>
              </w:rPr>
            </w:pPr>
            <w:r w:rsidRPr="0BB28D33" w:rsidR="517C5635">
              <w:rPr>
                <w:rFonts w:ascii="Aptos" w:hAnsi="Aptos" w:eastAsia="Aptos" w:cs="Aptos"/>
                <w:b w:val="1"/>
                <w:bCs w:val="1"/>
                <w:color w:val="000000" w:themeColor="text1" w:themeTint="FF" w:themeShade="FF"/>
                <w:lang w:val="en-US"/>
              </w:rPr>
              <w:t>Our Schools, Our World Link</w:t>
            </w:r>
            <w:r w:rsidRPr="0BB28D33" w:rsidR="517C5635">
              <w:rPr>
                <w:rFonts w:ascii="Aptos" w:hAnsi="Aptos" w:eastAsia="Aptos" w:cs="Aptos"/>
                <w:color w:val="000000" w:themeColor="text1" w:themeTint="FF" w:themeShade="FF"/>
                <w:lang w:val="en-US"/>
              </w:rPr>
              <w:t>:</w:t>
            </w:r>
          </w:p>
          <w:p w:rsidR="7CC6DC94" w:rsidP="6889E06D" w:rsidRDefault="7CC6DC94" w14:paraId="1DA73591" w14:textId="130CDD53">
            <w:pPr/>
            <w:r w:rsidRPr="37988770" w:rsidR="3DDACAB2">
              <w:rPr>
                <w:rFonts w:ascii="Aptos" w:hAnsi="Aptos" w:eastAsia="Aptos" w:cs="Aptos"/>
                <w:color w:val="000000" w:themeColor="text1" w:themeTint="FF" w:themeShade="FF"/>
                <w:lang w:val="en-US"/>
              </w:rPr>
              <w:t xml:space="preserve">Exploring biodiversity in the school grounds-eco systems, wood wide web, </w:t>
            </w:r>
          </w:p>
          <w:p w:rsidR="7CC6DC94" w:rsidP="6889E06D" w:rsidRDefault="7CC6DC94" w14:paraId="6C8558E9" w14:textId="6DF6B64B">
            <w:pPr/>
            <w:r w:rsidRPr="37988770" w:rsidR="2F085524">
              <w:rPr>
                <w:rFonts w:ascii="Aptos" w:hAnsi="Aptos" w:eastAsia="Aptos" w:cs="Aptos"/>
                <w:color w:val="000000" w:themeColor="text1" w:themeTint="FF" w:themeShade="FF"/>
                <w:lang w:val="en-US"/>
              </w:rPr>
              <w:t>Being changemakers</w:t>
            </w:r>
          </w:p>
        </w:tc>
      </w:tr>
      <w:tr w:rsidR="1CD541A2" w:rsidTr="7E2B3A1D" w14:paraId="73927A97" w14:textId="77777777">
        <w:trPr>
          <w:trHeight w:val="304"/>
        </w:trPr>
        <w:tc>
          <w:tcPr>
            <w:tcW w:w="2946" w:type="dxa"/>
            <w:gridSpan w:val="2"/>
            <w:shd w:val="clear" w:color="auto" w:fill="CAEDFB" w:themeFill="accent4" w:themeFillTint="33"/>
            <w:tcMar>
              <w:left w:w="105" w:type="dxa"/>
              <w:right w:w="105" w:type="dxa"/>
            </w:tcMar>
          </w:tcPr>
          <w:p w:rsidR="1CD541A2" w:rsidP="0BB28D33" w:rsidRDefault="1CD541A2" w14:paraId="23EC16C1" w14:textId="138C1CCB">
            <w:pPr>
              <w:rPr>
                <w:rFonts w:ascii="Aptos" w:hAnsi="Aptos" w:eastAsia="Aptos" w:cs="Aptos"/>
                <w:b w:val="1"/>
                <w:bCs w:val="1"/>
                <w:color w:val="000000" w:themeColor="text1" w:themeTint="FF" w:themeShade="FF"/>
              </w:rPr>
            </w:pPr>
            <w:r w:rsidRPr="0BB28D33" w:rsidR="4275F172">
              <w:rPr>
                <w:rFonts w:ascii="Aptos" w:hAnsi="Aptos" w:eastAsia="Aptos" w:cs="Aptos"/>
                <w:b w:val="1"/>
                <w:bCs w:val="1"/>
                <w:color w:val="000000" w:themeColor="text1" w:themeTint="FF" w:themeShade="FF"/>
              </w:rPr>
              <w:t xml:space="preserve">Early years </w:t>
            </w:r>
            <w:r w:rsidRPr="0BB28D33" w:rsidR="4275F172">
              <w:rPr>
                <w:rFonts w:ascii="Aptos" w:hAnsi="Aptos" w:eastAsia="Aptos" w:cs="Aptos"/>
                <w:b w:val="1"/>
                <w:bCs w:val="1"/>
                <w:color w:val="000000" w:themeColor="text1" w:themeTint="FF" w:themeShade="FF"/>
              </w:rPr>
              <w:t>previous</w:t>
            </w:r>
            <w:r w:rsidRPr="0BB28D33" w:rsidR="4275F172">
              <w:rPr>
                <w:rFonts w:ascii="Aptos" w:hAnsi="Aptos" w:eastAsia="Aptos" w:cs="Aptos"/>
                <w:b w:val="1"/>
                <w:bCs w:val="1"/>
                <w:color w:val="000000" w:themeColor="text1" w:themeTint="FF" w:themeShade="FF"/>
              </w:rPr>
              <w:t xml:space="preserve"> knowledge:</w:t>
            </w:r>
          </w:p>
        </w:tc>
        <w:tc>
          <w:tcPr>
            <w:tcW w:w="4559" w:type="dxa"/>
            <w:shd w:val="clear" w:color="auto" w:fill="CAEDFB" w:themeFill="accent4" w:themeFillTint="33"/>
            <w:tcMar>
              <w:left w:w="105" w:type="dxa"/>
              <w:right w:w="105" w:type="dxa"/>
            </w:tcMar>
          </w:tcPr>
          <w:p w:rsidR="1CD541A2" w:rsidP="0BB28D33" w:rsidRDefault="1CD541A2" w14:paraId="264AA7A4" w14:textId="77CD12EF">
            <w:pPr>
              <w:rPr>
                <w:rFonts w:ascii="Aptos" w:hAnsi="Aptos" w:eastAsia="Aptos" w:cs="Aptos"/>
                <w:b w:val="1"/>
                <w:bCs w:val="1"/>
                <w:color w:val="000000" w:themeColor="text1" w:themeTint="FF" w:themeShade="FF"/>
              </w:rPr>
            </w:pPr>
            <w:r w:rsidRPr="0BB28D33" w:rsidR="4BDD6A6F">
              <w:rPr>
                <w:rFonts w:ascii="Aptos" w:hAnsi="Aptos" w:eastAsia="Aptos" w:cs="Aptos"/>
                <w:b w:val="1"/>
                <w:bCs w:val="1"/>
                <w:color w:val="000000" w:themeColor="text1" w:themeTint="FF" w:themeShade="FF"/>
                <w:lang w:val="en-US"/>
              </w:rPr>
              <w:t>KS1</w:t>
            </w:r>
            <w:r w:rsidRPr="0BB28D33" w:rsidR="558AE61E">
              <w:rPr>
                <w:rFonts w:ascii="Aptos" w:hAnsi="Aptos" w:eastAsia="Aptos" w:cs="Aptos"/>
                <w:b w:val="1"/>
                <w:bCs w:val="1"/>
                <w:color w:val="000000" w:themeColor="text1" w:themeTint="FF" w:themeShade="FF"/>
                <w:lang w:val="en-US"/>
              </w:rPr>
              <w:t xml:space="preserve"> Key Texts:</w:t>
            </w:r>
          </w:p>
          <w:p w:rsidR="1CD541A2" w:rsidP="0BB28D33" w:rsidRDefault="1CD541A2" w14:paraId="649CCD45" w14:textId="6C69BE93">
            <w:pPr>
              <w:jc w:val="center"/>
              <w:rPr>
                <w:rFonts w:ascii="Aptos" w:hAnsi="Aptos" w:eastAsia="Aptos" w:cs="Aptos"/>
                <w:b w:val="1"/>
                <w:bCs w:val="1"/>
                <w:color w:val="000000" w:themeColor="text1"/>
                <w:lang w:val="en-US"/>
              </w:rPr>
            </w:pPr>
          </w:p>
        </w:tc>
        <w:tc>
          <w:tcPr>
            <w:tcW w:w="6354" w:type="dxa"/>
            <w:gridSpan w:val="2"/>
            <w:shd w:val="clear" w:color="auto" w:fill="CAEDFB" w:themeFill="accent4" w:themeFillTint="33"/>
            <w:tcMar>
              <w:left w:w="105" w:type="dxa"/>
              <w:right w:w="105" w:type="dxa"/>
            </w:tcMar>
          </w:tcPr>
          <w:p w:rsidR="1CD541A2" w:rsidP="0BB28D33" w:rsidRDefault="1CD541A2" w14:paraId="62C98CFE" w14:textId="2D237D3D">
            <w:pPr>
              <w:rPr>
                <w:rFonts w:ascii="Aptos" w:hAnsi="Aptos" w:eastAsia="Aptos" w:cs="Aptos"/>
                <w:b w:val="1"/>
                <w:bCs w:val="1"/>
                <w:color w:val="000000" w:themeColor="text1" w:themeTint="FF" w:themeShade="FF"/>
              </w:rPr>
            </w:pPr>
            <w:r w:rsidRPr="0BB28D33" w:rsidR="4BDD6A6F">
              <w:rPr>
                <w:rFonts w:ascii="Aptos" w:hAnsi="Aptos" w:eastAsia="Aptos" w:cs="Aptos"/>
                <w:b w:val="1"/>
                <w:bCs w:val="1"/>
                <w:color w:val="000000" w:themeColor="text1" w:themeTint="FF" w:themeShade="FF"/>
                <w:lang w:val="en-US"/>
              </w:rPr>
              <w:t>KS2</w:t>
            </w:r>
            <w:r w:rsidRPr="0BB28D33" w:rsidR="17826D69">
              <w:rPr>
                <w:rFonts w:ascii="Aptos" w:hAnsi="Aptos" w:eastAsia="Aptos" w:cs="Aptos"/>
                <w:b w:val="1"/>
                <w:bCs w:val="1"/>
                <w:color w:val="000000" w:themeColor="text1" w:themeTint="FF" w:themeShade="FF"/>
                <w:lang w:val="en-US"/>
              </w:rPr>
              <w:t xml:space="preserve"> Key Texts:</w:t>
            </w:r>
          </w:p>
          <w:p w:rsidR="1CD541A2" w:rsidP="0BB28D33" w:rsidRDefault="1CD541A2" w14:paraId="2E4A164C" w14:textId="7E52D2DA">
            <w:pPr>
              <w:jc w:val="center"/>
              <w:rPr>
                <w:rFonts w:ascii="Aptos" w:hAnsi="Aptos" w:eastAsia="Aptos" w:cs="Aptos"/>
                <w:b w:val="1"/>
                <w:bCs w:val="1"/>
                <w:color w:val="000000" w:themeColor="text1"/>
                <w:lang w:val="en-US"/>
              </w:rPr>
            </w:pPr>
          </w:p>
        </w:tc>
      </w:tr>
      <w:tr w:rsidR="1CD541A2" w:rsidTr="7E2B3A1D" w14:paraId="411781EE" w14:textId="77777777">
        <w:trPr>
          <w:trHeight w:val="304"/>
        </w:trPr>
        <w:tc>
          <w:tcPr>
            <w:tcW w:w="2946" w:type="dxa"/>
            <w:gridSpan w:val="2"/>
            <w:tcMar>
              <w:left w:w="105" w:type="dxa"/>
              <w:right w:w="105" w:type="dxa"/>
            </w:tcMar>
          </w:tcPr>
          <w:p w:rsidR="1CD541A2" w:rsidP="0BB28D33" w:rsidRDefault="1CD541A2" w14:paraId="4DDAC44C" w14:textId="2897D992">
            <w:pPr>
              <w:pStyle w:val="Normal"/>
              <w:suppressLineNumbers w:val="0"/>
              <w:spacing w:before="0" w:beforeAutospacing="off" w:after="0" w:afterAutospacing="off" w:line="240" w:lineRule="auto"/>
              <w:ind w:left="0" w:right="0"/>
              <w:jc w:val="left"/>
            </w:pPr>
            <w:r w:rsidRPr="0BB28D33" w:rsidR="50A03E88">
              <w:rPr>
                <w:rFonts w:ascii="Aptos" w:hAnsi="Aptos" w:eastAsia="Aptos" w:cs="Aptos"/>
                <w:color w:val="000000" w:themeColor="text1" w:themeTint="FF" w:themeShade="FF"/>
                <w:lang w:val="en-US"/>
              </w:rPr>
              <w:t>The Great Outdoors</w:t>
            </w:r>
          </w:p>
          <w:p w:rsidR="1CD541A2" w:rsidP="0BB28D33" w:rsidRDefault="1CD541A2" w14:paraId="0F1A7354" w14:textId="729C5D6F">
            <w:pPr>
              <w:pStyle w:val="Normal"/>
              <w:suppressLineNumbers w:val="0"/>
              <w:bidi w:val="0"/>
              <w:spacing w:before="0" w:beforeAutospacing="off" w:after="0" w:afterAutospacing="off" w:line="240" w:lineRule="auto"/>
              <w:ind w:left="0" w:right="0"/>
              <w:jc w:val="left"/>
            </w:pPr>
            <w:r w:rsidRPr="0BB28D33" w:rsidR="50A03E88">
              <w:rPr>
                <w:rFonts w:ascii="Aptos" w:hAnsi="Aptos" w:eastAsia="Aptos" w:cs="Aptos"/>
                <w:color w:val="000000" w:themeColor="text1" w:themeTint="FF" w:themeShade="FF"/>
                <w:lang w:val="en-US"/>
              </w:rPr>
              <w:t>Our amazing World (explorers)</w:t>
            </w:r>
          </w:p>
        </w:tc>
        <w:tc>
          <w:tcPr>
            <w:tcW w:w="4559" w:type="dxa"/>
            <w:tcMar>
              <w:left w:w="105" w:type="dxa"/>
              <w:right w:w="105" w:type="dxa"/>
            </w:tcMar>
          </w:tcPr>
          <w:p w:rsidR="1CD541A2" w:rsidP="37988770" w:rsidRDefault="1CD541A2" w14:paraId="4FBC968B" w14:textId="0CCB7AF2">
            <w:pPr>
              <w:pStyle w:val="NoSpacing"/>
              <w:jc w:val="left"/>
              <w:rPr>
                <w:rFonts w:ascii="Calibri" w:hAnsi="Calibri" w:eastAsia="Calibri" w:cs="Calibri"/>
                <w:noProof w:val="0"/>
                <w:sz w:val="20"/>
                <w:szCs w:val="20"/>
                <w:lang w:val="en-US"/>
              </w:rPr>
            </w:pPr>
            <w:r w:rsidRPr="37988770" w:rsidR="37361627">
              <w:rPr>
                <w:rFonts w:ascii="Calibri" w:hAnsi="Calibri" w:eastAsia="Calibri" w:cs="Calibri"/>
                <w:noProof w:val="0"/>
                <w:sz w:val="20"/>
                <w:szCs w:val="20"/>
                <w:lang w:val="en-US"/>
              </w:rPr>
              <w:t>Explorers: Amazing Tales of the World's Greatest Adventurers (DK Explor</w:t>
            </w:r>
            <w:r w:rsidRPr="37988770" w:rsidR="37361627">
              <w:rPr>
                <w:rFonts w:ascii="Calibri" w:hAnsi="Calibri" w:eastAsia="Calibri" w:cs="Calibri"/>
                <w:noProof w:val="0"/>
                <w:sz w:val="20"/>
                <w:szCs w:val="20"/>
                <w:lang w:val="en-US"/>
              </w:rPr>
              <w:t>e</w:t>
            </w:r>
            <w:r w:rsidRPr="37988770" w:rsidR="37361627">
              <w:rPr>
                <w:rFonts w:ascii="Calibri" w:hAnsi="Calibri" w:eastAsia="Calibri" w:cs="Calibri"/>
                <w:noProof w:val="0"/>
                <w:sz w:val="20"/>
                <w:szCs w:val="20"/>
                <w:lang w:val="en-US"/>
              </w:rPr>
              <w:t>rs)</w:t>
            </w:r>
          </w:p>
          <w:p w:rsidR="1CD541A2" w:rsidP="37988770" w:rsidRDefault="1CD541A2" w14:paraId="2BA73B63" w14:textId="11FA6D0E">
            <w:pPr>
              <w:pStyle w:val="NoSpacing"/>
              <w:jc w:val="left"/>
              <w:rPr>
                <w:rFonts w:ascii="Calibri" w:hAnsi="Calibri" w:eastAsia="Calibri" w:cs="Calibri"/>
                <w:b w:val="0"/>
                <w:bCs w:val="0"/>
                <w:i w:val="0"/>
                <w:iCs w:val="0"/>
                <w:caps w:val="0"/>
                <w:smallCaps w:val="0"/>
                <w:noProof w:val="0"/>
                <w:color w:val="0F1111"/>
                <w:sz w:val="20"/>
                <w:szCs w:val="20"/>
                <w:lang w:val="en-US"/>
              </w:rPr>
            </w:pPr>
            <w:r w:rsidRPr="37988770" w:rsidR="62F4C4DB">
              <w:rPr>
                <w:rFonts w:ascii="Calibri" w:hAnsi="Calibri" w:eastAsia="Calibri" w:cs="Calibri"/>
                <w:b w:val="0"/>
                <w:bCs w:val="0"/>
                <w:i w:val="0"/>
                <w:iCs w:val="0"/>
                <w:caps w:val="0"/>
                <w:smallCaps w:val="0"/>
                <w:noProof w:val="0"/>
                <w:color w:val="0F1111"/>
                <w:sz w:val="20"/>
                <w:szCs w:val="20"/>
                <w:lang w:val="en-US"/>
              </w:rPr>
              <w:t>Alastair Humphreys' Great Adventurers</w:t>
            </w:r>
          </w:p>
          <w:p w:rsidR="1CD541A2" w:rsidP="37988770" w:rsidRDefault="1CD541A2" w14:paraId="2CB83557" w14:textId="43081B2F">
            <w:pPr>
              <w:pStyle w:val="NoSpacing"/>
              <w:jc w:val="left"/>
              <w:rPr>
                <w:rFonts w:ascii="Calibri" w:hAnsi="Calibri" w:eastAsia="Calibri" w:cs="Calibri"/>
                <w:b w:val="0"/>
                <w:bCs w:val="0"/>
                <w:i w:val="0"/>
                <w:iCs w:val="0"/>
                <w:caps w:val="0"/>
                <w:smallCaps w:val="0"/>
                <w:noProof w:val="0"/>
                <w:color w:val="0F1111"/>
                <w:sz w:val="20"/>
                <w:szCs w:val="20"/>
                <w:lang w:val="en-US"/>
              </w:rPr>
            </w:pPr>
            <w:r w:rsidRPr="37988770" w:rsidR="62F4C4DB">
              <w:rPr>
                <w:rFonts w:ascii="Calibri" w:hAnsi="Calibri" w:eastAsia="Calibri" w:cs="Calibri"/>
                <w:b w:val="0"/>
                <w:bCs w:val="0"/>
                <w:i w:val="0"/>
                <w:iCs w:val="0"/>
                <w:caps w:val="0"/>
                <w:smallCaps w:val="0"/>
                <w:noProof w:val="0"/>
                <w:color w:val="0F1111"/>
                <w:sz w:val="20"/>
                <w:szCs w:val="20"/>
                <w:lang w:val="en-US"/>
              </w:rPr>
              <w:t>The Journey Home</w:t>
            </w:r>
            <w:r w:rsidRPr="37988770" w:rsidR="62F4C4DB">
              <w:rPr>
                <w:rFonts w:ascii="Calibri" w:hAnsi="Calibri" w:eastAsia="Calibri" w:cs="Calibri"/>
                <w:b w:val="0"/>
                <w:bCs w:val="0"/>
                <w:i w:val="0"/>
                <w:iCs w:val="0"/>
                <w:caps w:val="0"/>
                <w:smallCaps w:val="0"/>
                <w:noProof w:val="0"/>
                <w:color w:val="0F1111"/>
                <w:sz w:val="20"/>
                <w:szCs w:val="20"/>
                <w:lang w:val="en-US"/>
              </w:rPr>
              <w:t>-  Frann</w:t>
            </w:r>
            <w:r w:rsidRPr="37988770" w:rsidR="62F4C4DB">
              <w:rPr>
                <w:rFonts w:ascii="Calibri" w:hAnsi="Calibri" w:eastAsia="Calibri" w:cs="Calibri"/>
                <w:b w:val="0"/>
                <w:bCs w:val="0"/>
                <w:i w:val="0"/>
                <w:iCs w:val="0"/>
                <w:caps w:val="0"/>
                <w:smallCaps w:val="0"/>
                <w:noProof w:val="0"/>
                <w:color w:val="0F1111"/>
                <w:sz w:val="20"/>
                <w:szCs w:val="20"/>
                <w:lang w:val="en-US"/>
              </w:rPr>
              <w:t xml:space="preserve"> Preston Gannon</w:t>
            </w:r>
          </w:p>
          <w:p w:rsidR="1CD541A2" w:rsidP="37988770" w:rsidRDefault="1CD541A2" w14:paraId="7FDE0E17" w14:textId="5C702375">
            <w:pPr>
              <w:pStyle w:val="NoSpacing"/>
              <w:jc w:val="left"/>
              <w:rPr>
                <w:rFonts w:ascii="Calibri" w:hAnsi="Calibri" w:eastAsia="Calibri" w:cs="Calibri"/>
                <w:b w:val="0"/>
                <w:bCs w:val="0"/>
                <w:i w:val="0"/>
                <w:iCs w:val="0"/>
                <w:caps w:val="0"/>
                <w:smallCaps w:val="0"/>
                <w:noProof w:val="0"/>
                <w:color w:val="0F1111"/>
                <w:sz w:val="20"/>
                <w:szCs w:val="20"/>
                <w:lang w:val="en-US"/>
              </w:rPr>
            </w:pPr>
            <w:r w:rsidRPr="37988770" w:rsidR="2EFC0327">
              <w:rPr>
                <w:rFonts w:ascii="Calibri" w:hAnsi="Calibri" w:eastAsia="Calibri" w:cs="Calibri"/>
                <w:b w:val="0"/>
                <w:bCs w:val="0"/>
                <w:i w:val="0"/>
                <w:iCs w:val="0"/>
                <w:caps w:val="0"/>
                <w:smallCaps w:val="0"/>
                <w:noProof w:val="0"/>
                <w:color w:val="0F1111"/>
                <w:sz w:val="20"/>
                <w:szCs w:val="20"/>
                <w:lang w:val="en-US"/>
              </w:rPr>
              <w:t>Steve McCarthy- Wilderness</w:t>
            </w:r>
          </w:p>
          <w:p w:rsidR="1CD541A2" w:rsidP="37988770" w:rsidRDefault="1CD541A2" w14:paraId="7DAEE6A1" w14:textId="54BF7AEA">
            <w:pPr>
              <w:pStyle w:val="NoSpacing"/>
              <w:jc w:val="left"/>
              <w:rPr>
                <w:rFonts w:ascii="Calibri" w:hAnsi="Calibri" w:eastAsia="Calibri" w:cs="Calibri"/>
                <w:b w:val="0"/>
                <w:bCs w:val="0"/>
                <w:i w:val="0"/>
                <w:iCs w:val="0"/>
                <w:caps w:val="0"/>
                <w:smallCaps w:val="0"/>
                <w:noProof w:val="0"/>
                <w:color w:val="0F1111"/>
                <w:sz w:val="20"/>
                <w:szCs w:val="20"/>
                <w:lang w:val="en-US"/>
              </w:rPr>
            </w:pPr>
            <w:r w:rsidRPr="37988770" w:rsidR="1CBA2134">
              <w:rPr>
                <w:rFonts w:ascii="Calibri" w:hAnsi="Calibri" w:eastAsia="Calibri" w:cs="Calibri"/>
                <w:b w:val="0"/>
                <w:bCs w:val="0"/>
                <w:i w:val="0"/>
                <w:iCs w:val="0"/>
                <w:caps w:val="0"/>
                <w:smallCaps w:val="0"/>
                <w:noProof w:val="0"/>
                <w:color w:val="0F1111"/>
                <w:sz w:val="20"/>
                <w:szCs w:val="20"/>
                <w:lang w:val="en-US"/>
              </w:rPr>
              <w:t>The search for great arctic jellyfish- Chloe Savage</w:t>
            </w:r>
          </w:p>
          <w:p w:rsidR="1CD541A2" w:rsidP="37988770" w:rsidRDefault="1CD541A2" w14:paraId="7BD13D1A" w14:textId="17C05F63">
            <w:pPr>
              <w:pStyle w:val="NoSpacing"/>
              <w:jc w:val="left"/>
            </w:pPr>
            <w:r w:rsidRPr="37988770" w:rsidR="6A48DE58">
              <w:rPr>
                <w:rFonts w:ascii="Calibri" w:hAnsi="Calibri" w:eastAsia="Calibri" w:cs="Calibri"/>
                <w:b w:val="0"/>
                <w:bCs w:val="0"/>
                <w:i w:val="0"/>
                <w:iCs w:val="0"/>
                <w:caps w:val="0"/>
                <w:smallCaps w:val="0"/>
                <w:noProof w:val="0"/>
                <w:color w:val="0F1111"/>
                <w:sz w:val="20"/>
                <w:szCs w:val="20"/>
                <w:lang w:val="en-US"/>
              </w:rPr>
              <w:t xml:space="preserve">Ice Trap- </w:t>
            </w:r>
            <w:r w:rsidRPr="37988770" w:rsidR="6A48DE58">
              <w:rPr>
                <w:rFonts w:ascii="Calibri" w:hAnsi="Calibri" w:eastAsia="Calibri" w:cs="Calibri"/>
                <w:b w:val="0"/>
                <w:bCs w:val="0"/>
                <w:i w:val="0"/>
                <w:iCs w:val="0"/>
                <w:caps w:val="0"/>
                <w:smallCaps w:val="0"/>
                <w:noProof w:val="0"/>
                <w:color w:val="0F1111"/>
                <w:sz w:val="20"/>
                <w:szCs w:val="20"/>
                <w:lang w:val="en-US"/>
              </w:rPr>
              <w:t>Shackleton's incredible</w:t>
            </w:r>
            <w:r w:rsidRPr="37988770" w:rsidR="6A48DE58">
              <w:rPr>
                <w:rFonts w:ascii="Calibri" w:hAnsi="Calibri" w:eastAsia="Calibri" w:cs="Calibri"/>
                <w:b w:val="0"/>
                <w:bCs w:val="0"/>
                <w:i w:val="0"/>
                <w:iCs w:val="0"/>
                <w:caps w:val="0"/>
                <w:smallCaps w:val="0"/>
                <w:noProof w:val="0"/>
                <w:color w:val="0F1111"/>
                <w:sz w:val="20"/>
                <w:szCs w:val="20"/>
                <w:lang w:val="en-US"/>
              </w:rPr>
              <w:t xml:space="preserve"> expedition</w:t>
            </w:r>
          </w:p>
          <w:p w:rsidR="1CD541A2" w:rsidP="37988770" w:rsidRDefault="1CD541A2" w14:paraId="6708520C" w14:textId="0A673F11">
            <w:pPr>
              <w:pStyle w:val="NoSpacing"/>
              <w:jc w:val="left"/>
            </w:pPr>
            <w:r w:rsidRPr="37988770" w:rsidR="12CF81B3">
              <w:rPr>
                <w:rFonts w:ascii="Calibri" w:hAnsi="Calibri" w:eastAsia="Calibri" w:cs="Calibri"/>
                <w:b w:val="0"/>
                <w:bCs w:val="0"/>
                <w:i w:val="0"/>
                <w:iCs w:val="0"/>
                <w:caps w:val="0"/>
                <w:smallCaps w:val="0"/>
                <w:noProof w:val="0"/>
                <w:color w:val="0F1111"/>
                <w:sz w:val="20"/>
                <w:szCs w:val="20"/>
                <w:lang w:val="en-US"/>
              </w:rPr>
              <w:t xml:space="preserve">Race to the </w:t>
            </w:r>
            <w:r w:rsidRPr="37988770" w:rsidR="12CF81B3">
              <w:rPr>
                <w:rFonts w:ascii="Calibri" w:hAnsi="Calibri" w:eastAsia="Calibri" w:cs="Calibri"/>
                <w:b w:val="0"/>
                <w:bCs w:val="0"/>
                <w:i w:val="0"/>
                <w:iCs w:val="0"/>
                <w:caps w:val="0"/>
                <w:smallCaps w:val="0"/>
                <w:noProof w:val="0"/>
                <w:color w:val="0F1111"/>
                <w:sz w:val="20"/>
                <w:szCs w:val="20"/>
                <w:lang w:val="en-US"/>
              </w:rPr>
              <w:t>frozen</w:t>
            </w:r>
            <w:r w:rsidRPr="37988770" w:rsidR="12CF81B3">
              <w:rPr>
                <w:rFonts w:ascii="Calibri" w:hAnsi="Calibri" w:eastAsia="Calibri" w:cs="Calibri"/>
                <w:b w:val="0"/>
                <w:bCs w:val="0"/>
                <w:i w:val="0"/>
                <w:iCs w:val="0"/>
                <w:caps w:val="0"/>
                <w:smallCaps w:val="0"/>
                <w:noProof w:val="0"/>
                <w:color w:val="0F1111"/>
                <w:sz w:val="20"/>
                <w:szCs w:val="20"/>
                <w:lang w:val="en-US"/>
              </w:rPr>
              <w:t xml:space="preserve"> north</w:t>
            </w:r>
          </w:p>
        </w:tc>
        <w:tc>
          <w:tcPr>
            <w:tcW w:w="6354" w:type="dxa"/>
            <w:gridSpan w:val="2"/>
            <w:tcMar>
              <w:left w:w="105" w:type="dxa"/>
              <w:right w:w="105" w:type="dxa"/>
            </w:tcMar>
          </w:tcPr>
          <w:p w:rsidR="1CD541A2" w:rsidP="37988770" w:rsidRDefault="1CD541A2" w14:paraId="74DC4D0B" w14:textId="31452D92">
            <w:pPr>
              <w:jc w:val="left"/>
              <w:rPr>
                <w:rFonts w:ascii="Calibri" w:hAnsi="Calibri" w:eastAsia="Calibri" w:cs="Calibri"/>
                <w:color w:val="000000" w:themeColor="text1" w:themeTint="FF" w:themeShade="FF"/>
                <w:sz w:val="20"/>
                <w:szCs w:val="20"/>
                <w:lang w:val="en-US"/>
              </w:rPr>
            </w:pPr>
            <w:r w:rsidRPr="37988770" w:rsidR="62F4C4DB">
              <w:rPr>
                <w:rFonts w:ascii="Calibri" w:hAnsi="Calibri" w:eastAsia="Calibri" w:cs="Calibri"/>
                <w:color w:val="000000" w:themeColor="text1" w:themeTint="FF" w:themeShade="FF"/>
                <w:sz w:val="20"/>
                <w:szCs w:val="20"/>
                <w:lang w:val="en-US"/>
              </w:rPr>
              <w:t>The Explorer- Kate Rundell</w:t>
            </w:r>
          </w:p>
          <w:p w:rsidR="1CD541A2" w:rsidP="37988770" w:rsidRDefault="1CD541A2" w14:paraId="7ADB0C91" w14:textId="77817A78">
            <w:pPr>
              <w:jc w:val="left"/>
              <w:rPr>
                <w:rFonts w:ascii="Calibri" w:hAnsi="Calibri" w:eastAsia="Calibri" w:cs="Calibri"/>
                <w:color w:val="000000" w:themeColor="text1" w:themeTint="FF" w:themeShade="FF"/>
                <w:sz w:val="20"/>
                <w:szCs w:val="20"/>
                <w:lang w:val="en-US"/>
              </w:rPr>
            </w:pPr>
            <w:r w:rsidRPr="37988770" w:rsidR="62F4C4DB">
              <w:rPr>
                <w:rFonts w:ascii="Calibri" w:hAnsi="Calibri" w:eastAsia="Calibri" w:cs="Calibri"/>
                <w:color w:val="000000" w:themeColor="text1" w:themeTint="FF" w:themeShade="FF"/>
                <w:sz w:val="20"/>
                <w:szCs w:val="20"/>
                <w:lang w:val="en-US"/>
              </w:rPr>
              <w:t>Explorapaedia</w:t>
            </w:r>
            <w:r w:rsidRPr="37988770" w:rsidR="62F4C4DB">
              <w:rPr>
                <w:rFonts w:ascii="Calibri" w:hAnsi="Calibri" w:eastAsia="Calibri" w:cs="Calibri"/>
                <w:color w:val="000000" w:themeColor="text1" w:themeTint="FF" w:themeShade="FF"/>
                <w:sz w:val="20"/>
                <w:szCs w:val="20"/>
                <w:lang w:val="en-US"/>
              </w:rPr>
              <w:t>- Lonely Planet</w:t>
            </w:r>
          </w:p>
          <w:p w:rsidR="1CD541A2" w:rsidP="37988770" w:rsidRDefault="1CD541A2" w14:paraId="655DBB59" w14:textId="0D996724">
            <w:pPr>
              <w:jc w:val="left"/>
              <w:rPr>
                <w:rFonts w:ascii="Calibri" w:hAnsi="Calibri" w:eastAsia="Calibri" w:cs="Calibri"/>
                <w:color w:val="000000" w:themeColor="text1" w:themeTint="FF" w:themeShade="FF"/>
                <w:sz w:val="20"/>
                <w:szCs w:val="20"/>
                <w:lang w:val="en-US"/>
              </w:rPr>
            </w:pPr>
            <w:r w:rsidRPr="7E2B3A1D" w:rsidR="38FB0410">
              <w:rPr>
                <w:rFonts w:ascii="Calibri" w:hAnsi="Calibri" w:eastAsia="Calibri" w:cs="Calibri"/>
                <w:color w:val="000000" w:themeColor="text1" w:themeTint="FF" w:themeShade="FF"/>
                <w:sz w:val="20"/>
                <w:szCs w:val="20"/>
                <w:lang w:val="en-US"/>
              </w:rPr>
              <w:t>Jou</w:t>
            </w:r>
            <w:r w:rsidRPr="7E2B3A1D" w:rsidR="2BBA3E56">
              <w:rPr>
                <w:rFonts w:ascii="Calibri" w:hAnsi="Calibri" w:eastAsia="Calibri" w:cs="Calibri"/>
                <w:color w:val="000000" w:themeColor="text1" w:themeTint="FF" w:themeShade="FF"/>
                <w:sz w:val="20"/>
                <w:szCs w:val="20"/>
                <w:lang w:val="en-US"/>
              </w:rPr>
              <w:t>r</w:t>
            </w:r>
            <w:r w:rsidRPr="7E2B3A1D" w:rsidR="38FB0410">
              <w:rPr>
                <w:rFonts w:ascii="Calibri" w:hAnsi="Calibri" w:eastAsia="Calibri" w:cs="Calibri"/>
                <w:color w:val="000000" w:themeColor="text1" w:themeTint="FF" w:themeShade="FF"/>
                <w:sz w:val="20"/>
                <w:szCs w:val="20"/>
                <w:lang w:val="en-US"/>
              </w:rPr>
              <w:t>ney</w:t>
            </w:r>
            <w:r w:rsidRPr="7E2B3A1D" w:rsidR="7665E466">
              <w:rPr>
                <w:rFonts w:ascii="Calibri" w:hAnsi="Calibri" w:eastAsia="Calibri" w:cs="Calibri"/>
                <w:color w:val="000000" w:themeColor="text1" w:themeTint="FF" w:themeShade="FF"/>
                <w:sz w:val="20"/>
                <w:szCs w:val="20"/>
                <w:lang w:val="en-US"/>
              </w:rPr>
              <w:t xml:space="preserve"> trilogy</w:t>
            </w:r>
            <w:r w:rsidRPr="7E2B3A1D" w:rsidR="38FB0410">
              <w:rPr>
                <w:rFonts w:ascii="Calibri" w:hAnsi="Calibri" w:eastAsia="Calibri" w:cs="Calibri"/>
                <w:color w:val="000000" w:themeColor="text1" w:themeTint="FF" w:themeShade="FF"/>
                <w:sz w:val="20"/>
                <w:szCs w:val="20"/>
                <w:lang w:val="en-US"/>
              </w:rPr>
              <w:t xml:space="preserve">- </w:t>
            </w:r>
          </w:p>
          <w:p w:rsidR="1CD541A2" w:rsidP="37988770" w:rsidRDefault="1CD541A2" w14:paraId="53DC201D" w14:textId="38BF044B">
            <w:pPr>
              <w:jc w:val="left"/>
              <w:rPr>
                <w:rFonts w:ascii="Calibri" w:hAnsi="Calibri" w:eastAsia="Calibri" w:cs="Calibri"/>
                <w:color w:val="000000" w:themeColor="text1" w:themeTint="FF" w:themeShade="FF"/>
                <w:sz w:val="20"/>
                <w:szCs w:val="20"/>
                <w:lang w:val="en-US"/>
              </w:rPr>
            </w:pPr>
            <w:r w:rsidRPr="37988770" w:rsidR="752F6B99">
              <w:rPr>
                <w:rFonts w:ascii="Calibri" w:hAnsi="Calibri" w:eastAsia="Calibri" w:cs="Calibri"/>
                <w:color w:val="000000" w:themeColor="text1" w:themeTint="FF" w:themeShade="FF"/>
                <w:sz w:val="20"/>
                <w:szCs w:val="20"/>
                <w:lang w:val="en-US"/>
              </w:rPr>
              <w:t>Game changers- Intrepid explorers</w:t>
            </w:r>
          </w:p>
          <w:p w:rsidR="1CD541A2" w:rsidP="37988770" w:rsidRDefault="1CD541A2" w14:paraId="378B398A" w14:textId="0AD2EEB9">
            <w:pPr>
              <w:jc w:val="left"/>
              <w:rPr>
                <w:rFonts w:ascii="Calibri" w:hAnsi="Calibri" w:eastAsia="Calibri" w:cs="Calibri"/>
                <w:color w:val="000000" w:themeColor="text1" w:themeTint="FF" w:themeShade="FF"/>
                <w:sz w:val="20"/>
                <w:szCs w:val="20"/>
                <w:lang w:val="en-US"/>
              </w:rPr>
            </w:pPr>
            <w:r w:rsidRPr="37988770" w:rsidR="07A32349">
              <w:rPr>
                <w:rFonts w:ascii="Calibri" w:hAnsi="Calibri" w:eastAsia="Calibri" w:cs="Calibri"/>
                <w:color w:val="000000" w:themeColor="text1" w:themeTint="FF" w:themeShade="FF"/>
                <w:sz w:val="20"/>
                <w:szCs w:val="20"/>
                <w:lang w:val="en-US"/>
              </w:rPr>
              <w:t>Darwin diaries</w:t>
            </w:r>
          </w:p>
          <w:p w:rsidR="1CD541A2" w:rsidP="37988770" w:rsidRDefault="1CD541A2" w14:paraId="788E6FEF" w14:textId="436771FA">
            <w:pPr>
              <w:jc w:val="left"/>
            </w:pPr>
            <w:r w:rsidRPr="37988770" w:rsidR="07A32349">
              <w:rPr>
                <w:rFonts w:ascii="Calibri" w:hAnsi="Calibri" w:eastAsia="Calibri" w:cs="Calibri"/>
                <w:color w:val="000000" w:themeColor="text1" w:themeTint="FF" w:themeShade="FF"/>
                <w:sz w:val="20"/>
                <w:szCs w:val="20"/>
                <w:lang w:val="en-US"/>
              </w:rPr>
              <w:t xml:space="preserve">You </w:t>
            </w:r>
            <w:r w:rsidRPr="37988770" w:rsidR="07A32349">
              <w:rPr>
                <w:rFonts w:ascii="Calibri" w:hAnsi="Calibri" w:eastAsia="Calibri" w:cs="Calibri"/>
                <w:color w:val="000000" w:themeColor="text1" w:themeTint="FF" w:themeShade="FF"/>
                <w:sz w:val="20"/>
                <w:szCs w:val="20"/>
                <w:lang w:val="en-US"/>
              </w:rPr>
              <w:t>wouldn’t</w:t>
            </w:r>
            <w:r w:rsidRPr="37988770" w:rsidR="07A32349">
              <w:rPr>
                <w:rFonts w:ascii="Calibri" w:hAnsi="Calibri" w:eastAsia="Calibri" w:cs="Calibri"/>
                <w:color w:val="000000" w:themeColor="text1" w:themeTint="FF" w:themeShade="FF"/>
                <w:sz w:val="20"/>
                <w:szCs w:val="20"/>
                <w:lang w:val="en-US"/>
              </w:rPr>
              <w:t xml:space="preserve"> want to explore with Captain cook</w:t>
            </w:r>
          </w:p>
          <w:p w:rsidR="1CD541A2" w:rsidP="37988770" w:rsidRDefault="1CD541A2" w14:paraId="4D7C002A" w14:textId="0A8D7E53">
            <w:pPr>
              <w:jc w:val="left"/>
            </w:pPr>
            <w:r w:rsidRPr="37988770" w:rsidR="28FE782D">
              <w:rPr>
                <w:rFonts w:ascii="Calibri" w:hAnsi="Calibri" w:eastAsia="Calibri" w:cs="Calibri"/>
                <w:color w:val="000000" w:themeColor="text1" w:themeTint="FF" w:themeShade="FF"/>
                <w:sz w:val="20"/>
                <w:szCs w:val="20"/>
                <w:lang w:val="en-US"/>
              </w:rPr>
              <w:t>We’re</w:t>
            </w:r>
            <w:r w:rsidRPr="37988770" w:rsidR="28FE782D">
              <w:rPr>
                <w:rFonts w:ascii="Calibri" w:hAnsi="Calibri" w:eastAsia="Calibri" w:cs="Calibri"/>
                <w:color w:val="000000" w:themeColor="text1" w:themeTint="FF" w:themeShade="FF"/>
                <w:sz w:val="20"/>
                <w:szCs w:val="20"/>
                <w:lang w:val="en-US"/>
              </w:rPr>
              <w:t xml:space="preserve"> going places</w:t>
            </w:r>
          </w:p>
          <w:p w:rsidR="1CD541A2" w:rsidP="37988770" w:rsidRDefault="1CD541A2" w14:paraId="785CC364" w14:textId="7930D263">
            <w:pPr>
              <w:jc w:val="left"/>
            </w:pPr>
            <w:r w:rsidRPr="37988770" w:rsidR="28FE782D">
              <w:rPr>
                <w:rFonts w:ascii="Calibri" w:hAnsi="Calibri" w:eastAsia="Calibri" w:cs="Calibri"/>
                <w:color w:val="000000" w:themeColor="text1" w:themeTint="FF" w:themeShade="FF"/>
                <w:sz w:val="20"/>
                <w:szCs w:val="20"/>
                <w:lang w:val="en-US"/>
              </w:rPr>
              <w:t>Women who led the way</w:t>
            </w:r>
          </w:p>
          <w:p w:rsidR="1CD541A2" w:rsidP="37988770" w:rsidRDefault="1CD541A2" w14:paraId="1F4C4C98" w14:textId="3CBDD6CC">
            <w:pPr>
              <w:jc w:val="left"/>
              <w:rPr>
                <w:rFonts w:ascii="Calibri" w:hAnsi="Calibri" w:eastAsia="Calibri" w:cs="Calibri"/>
                <w:color w:val="000000" w:themeColor="text1"/>
                <w:sz w:val="20"/>
                <w:szCs w:val="20"/>
                <w:lang w:val="en-US"/>
              </w:rPr>
            </w:pPr>
          </w:p>
        </w:tc>
      </w:tr>
      <w:tr w:rsidR="003E749E" w:rsidTr="7E2B3A1D" w14:paraId="64514F4D" w14:textId="77777777">
        <w:trPr>
          <w:trHeight w:val="304"/>
        </w:trPr>
        <w:tc>
          <w:tcPr>
            <w:tcW w:w="2946" w:type="dxa"/>
            <w:gridSpan w:val="2"/>
            <w:vMerge w:val="restart"/>
            <w:tcMar>
              <w:left w:w="105" w:type="dxa"/>
              <w:right w:w="105" w:type="dxa"/>
            </w:tcMar>
          </w:tcPr>
          <w:p w:rsidRPr="1CD541A2" w:rsidR="003E749E" w:rsidP="1CD541A2" w:rsidRDefault="003E749E" w14:paraId="1BCFE775" w14:textId="7D939265">
            <w:pPr>
              <w:rPr>
                <w:rFonts w:ascii="Aptos" w:hAnsi="Aptos" w:eastAsia="Aptos" w:cs="Aptos"/>
                <w:color w:val="000000" w:themeColor="text1"/>
                <w:lang w:val="en-US"/>
              </w:rPr>
            </w:pPr>
            <w:r w:rsidRPr="1CD541A2">
              <w:rPr>
                <w:rFonts w:ascii="Aptos" w:hAnsi="Aptos" w:eastAsia="Aptos" w:cs="Aptos"/>
                <w:color w:val="000000" w:themeColor="text1"/>
                <w:lang w:val="en-US"/>
              </w:rPr>
              <w:t>History and Geography</w:t>
            </w:r>
          </w:p>
        </w:tc>
        <w:tc>
          <w:tcPr>
            <w:tcW w:w="10913" w:type="dxa"/>
            <w:gridSpan w:val="3"/>
            <w:tcMar>
              <w:left w:w="105" w:type="dxa"/>
              <w:right w:w="105" w:type="dxa"/>
            </w:tcMar>
          </w:tcPr>
          <w:p w:rsidR="003E749E" w:rsidP="003E749E" w:rsidRDefault="003E749E" w14:paraId="226052B3" w14:textId="1C8B0E63">
            <w:pPr>
              <w:rPr>
                <w:rFonts w:ascii="Aptos" w:hAnsi="Aptos" w:eastAsia="Aptos" w:cs="Aptos"/>
                <w:color w:val="000000" w:themeColor="text1"/>
                <w:lang w:val="en-US"/>
              </w:rPr>
            </w:pPr>
            <w:r w:rsidRPr="52EC60B5">
              <w:rPr>
                <w:rFonts w:ascii="Aptos" w:hAnsi="Aptos" w:eastAsia="Aptos" w:cs="Aptos"/>
                <w:sz w:val="20"/>
                <w:szCs w:val="20"/>
                <w:lang w:val="en-US"/>
              </w:rPr>
              <w:t>In this topic, children explore the lives and achievements of famous explorers and the impact of their discoveries. In Key Stage 1, pupils begin with Amelia Earhart, learning about her pioneering flights and courage, and Ernest Shackleton, exploring his Antarctic expeditions and perseverance. In Key Stage 2, learning extends to historical explorers such as Christopher Columbus and Francis Drake, examining their voyages, discoveries, and the wider effects on the world. Across both key stages, children develop historical enquiry skills, understand chronology, and reflect on how exploration has shaped societies, encouraging curiosity, resilience, and a sense of adventure in the past and present.</w:t>
            </w:r>
          </w:p>
        </w:tc>
      </w:tr>
      <w:tr w:rsidR="003E749E" w:rsidTr="7E2B3A1D" w14:paraId="2C54D73E" w14:textId="77777777">
        <w:trPr>
          <w:trHeight w:val="304"/>
        </w:trPr>
        <w:tc>
          <w:tcPr>
            <w:tcW w:w="2946" w:type="dxa"/>
            <w:gridSpan w:val="2"/>
            <w:vMerge/>
            <w:tcMar>
              <w:left w:w="105" w:type="dxa"/>
              <w:right w:w="105" w:type="dxa"/>
            </w:tcMar>
          </w:tcPr>
          <w:p w:rsidR="003E749E" w:rsidP="1CD541A2" w:rsidRDefault="003E749E" w14:paraId="6C78A1EA" w14:textId="38C52119">
            <w:pPr>
              <w:rPr>
                <w:rFonts w:ascii="Aptos" w:hAnsi="Aptos" w:eastAsia="Aptos" w:cs="Aptos"/>
                <w:color w:val="000000" w:themeColor="text1"/>
              </w:rPr>
            </w:pPr>
          </w:p>
        </w:tc>
        <w:tc>
          <w:tcPr>
            <w:tcW w:w="4559" w:type="dxa"/>
            <w:tcMar>
              <w:left w:w="105" w:type="dxa"/>
              <w:right w:w="105" w:type="dxa"/>
            </w:tcMar>
          </w:tcPr>
          <w:p w:rsidR="003E749E" w:rsidP="52EC60B5" w:rsidRDefault="003E749E" w14:paraId="7D64C152" w14:textId="1D59741B">
            <w:pPr>
              <w:rPr>
                <w:rFonts w:ascii="Aptos" w:hAnsi="Aptos" w:eastAsia="Aptos" w:cs="Aptos"/>
                <w:sz w:val="20"/>
                <w:szCs w:val="20"/>
              </w:rPr>
            </w:pPr>
            <w:r w:rsidRPr="52EC60B5">
              <w:rPr>
                <w:rFonts w:ascii="Aptos" w:hAnsi="Aptos" w:eastAsia="Aptos" w:cs="Aptos"/>
                <w:sz w:val="20"/>
                <w:szCs w:val="20"/>
              </w:rPr>
              <w:t>Observe or handle evidence to ask questions and find answers to questions about the past.</w:t>
            </w:r>
            <w:r w:rsidRPr="52EC60B5">
              <w:rPr>
                <w:rFonts w:ascii="Arial" w:hAnsi="Arial" w:eastAsia="Arial" w:cs="Arial"/>
                <w:sz w:val="20"/>
                <w:szCs w:val="20"/>
              </w:rPr>
              <w:t> </w:t>
            </w:r>
          </w:p>
          <w:p w:rsidR="003E749E" w:rsidP="52EC60B5" w:rsidRDefault="003E749E" w14:paraId="4C0D700B" w14:textId="77777777">
            <w:pPr>
              <w:rPr>
                <w:rFonts w:ascii="Aptos" w:hAnsi="Aptos" w:eastAsia="Aptos" w:cs="Aptos"/>
              </w:rPr>
            </w:pPr>
            <w:r w:rsidRPr="52EC60B5">
              <w:rPr>
                <w:rFonts w:ascii="Aptos" w:hAnsi="Aptos" w:eastAsia="Aptos" w:cs="Aptos"/>
                <w:sz w:val="20"/>
                <w:szCs w:val="20"/>
              </w:rPr>
              <w:t>Use artifacts, pictures, stories, online sources and databases to find out about the past.</w:t>
            </w:r>
            <w:r w:rsidRPr="52EC60B5">
              <w:rPr>
                <w:rFonts w:ascii="Arial" w:hAnsi="Arial" w:eastAsia="Arial" w:cs="Arial"/>
                <w:sz w:val="20"/>
                <w:szCs w:val="20"/>
              </w:rPr>
              <w:t> </w:t>
            </w:r>
            <w:r w:rsidRPr="52EC60B5">
              <w:rPr>
                <w:rFonts w:ascii="Aptos" w:hAnsi="Aptos" w:eastAsia="Aptos" w:cs="Aptos"/>
                <w:sz w:val="20"/>
                <w:szCs w:val="20"/>
              </w:rPr>
              <w:t xml:space="preserve"> </w:t>
            </w:r>
            <w:r w:rsidRPr="52EC60B5">
              <w:rPr>
                <w:rFonts w:ascii="Aptos" w:hAnsi="Aptos" w:eastAsia="Aptos" w:cs="Aptos"/>
              </w:rPr>
              <w:t xml:space="preserve"> </w:t>
            </w:r>
          </w:p>
          <w:p w:rsidR="003E749E" w:rsidP="52EC60B5" w:rsidRDefault="003E749E" w14:paraId="558A44C1" w14:textId="77777777">
            <w:pPr>
              <w:rPr>
                <w:rFonts w:ascii="Arial" w:hAnsi="Arial" w:cs="Arial"/>
                <w:sz w:val="20"/>
                <w:szCs w:val="20"/>
              </w:rPr>
            </w:pPr>
            <w:r w:rsidRPr="00270E0A">
              <w:rPr>
                <w:sz w:val="20"/>
                <w:szCs w:val="20"/>
              </w:rPr>
              <w:t>Describe historical events.</w:t>
            </w:r>
            <w:r w:rsidRPr="00270E0A">
              <w:rPr>
                <w:rFonts w:ascii="Arial" w:hAnsi="Arial" w:cs="Arial"/>
                <w:sz w:val="20"/>
                <w:szCs w:val="20"/>
              </w:rPr>
              <w:t> </w:t>
            </w:r>
          </w:p>
          <w:p w:rsidRPr="0090640F" w:rsidR="003E749E" w:rsidP="003E749E" w:rsidRDefault="003E749E" w14:paraId="347C95E7" w14:textId="77777777">
            <w:pPr>
              <w:rPr>
                <w:sz w:val="20"/>
                <w:szCs w:val="20"/>
              </w:rPr>
            </w:pPr>
            <w:r w:rsidRPr="0090640F">
              <w:rPr>
                <w:sz w:val="20"/>
                <w:szCs w:val="20"/>
              </w:rPr>
              <w:t xml:space="preserve">Label timelines with words or phrases </w:t>
            </w:r>
            <w:proofErr w:type="gramStart"/>
            <w:r w:rsidRPr="0090640F">
              <w:rPr>
                <w:sz w:val="20"/>
                <w:szCs w:val="20"/>
              </w:rPr>
              <w:t>such as:</w:t>
            </w:r>
            <w:proofErr w:type="gramEnd"/>
            <w:r w:rsidRPr="0090640F">
              <w:rPr>
                <w:sz w:val="20"/>
                <w:szCs w:val="20"/>
              </w:rPr>
              <w:t xml:space="preserve"> past, present, older and newer.</w:t>
            </w:r>
            <w:r w:rsidRPr="0090640F">
              <w:rPr>
                <w:rFonts w:ascii="Arial" w:hAnsi="Arial" w:cs="Arial"/>
                <w:sz w:val="20"/>
                <w:szCs w:val="20"/>
              </w:rPr>
              <w:t> </w:t>
            </w:r>
            <w:r w:rsidRPr="0090640F">
              <w:rPr>
                <w:sz w:val="20"/>
                <w:szCs w:val="20"/>
              </w:rPr>
              <w:t> </w:t>
            </w:r>
          </w:p>
          <w:p w:rsidRPr="003E749E" w:rsidR="003E749E" w:rsidP="52EC60B5" w:rsidRDefault="003E749E" w14:paraId="75490F1F" w14:textId="448DFDA1">
            <w:pPr>
              <w:rPr>
                <w:sz w:val="20"/>
                <w:szCs w:val="20"/>
              </w:rPr>
            </w:pPr>
            <w:r w:rsidRPr="0042657E">
              <w:rPr>
                <w:sz w:val="20"/>
                <w:szCs w:val="20"/>
              </w:rPr>
              <w:t>Use words and phrases </w:t>
            </w:r>
            <w:proofErr w:type="gramStart"/>
            <w:r w:rsidRPr="0042657E">
              <w:rPr>
                <w:sz w:val="20"/>
                <w:szCs w:val="20"/>
              </w:rPr>
              <w:t>such as:</w:t>
            </w:r>
            <w:proofErr w:type="gramEnd"/>
            <w:r w:rsidRPr="0042657E">
              <w:rPr>
                <w:sz w:val="20"/>
                <w:szCs w:val="20"/>
              </w:rPr>
              <w:t> a long time ago, recently, when my parents/carers were children, years, decades and centuries to describe the passing of time.</w:t>
            </w:r>
            <w:r w:rsidRPr="0042657E">
              <w:rPr>
                <w:rFonts w:ascii="Arial" w:hAnsi="Arial" w:cs="Arial"/>
                <w:sz w:val="20"/>
                <w:szCs w:val="20"/>
              </w:rPr>
              <w:t> </w:t>
            </w:r>
            <w:r w:rsidRPr="0042657E">
              <w:rPr>
                <w:sz w:val="20"/>
                <w:szCs w:val="20"/>
              </w:rPr>
              <w:t> </w:t>
            </w:r>
          </w:p>
        </w:tc>
        <w:tc>
          <w:tcPr>
            <w:tcW w:w="3119" w:type="dxa"/>
            <w:tcMar>
              <w:left w:w="105" w:type="dxa"/>
              <w:right w:w="105" w:type="dxa"/>
            </w:tcMar>
          </w:tcPr>
          <w:p w:rsidR="003E749E" w:rsidP="003E749E" w:rsidRDefault="003E749E" w14:paraId="58575159" w14:textId="77777777">
            <w:pPr>
              <w:pStyle w:val="ListParagraph"/>
              <w:numPr>
                <w:ilvl w:val="0"/>
                <w:numId w:val="2"/>
              </w:numPr>
              <w:ind w:left="0"/>
              <w:rPr>
                <w:sz w:val="20"/>
                <w:szCs w:val="20"/>
              </w:rPr>
            </w:pPr>
            <w:r>
              <w:rPr>
                <w:sz w:val="20"/>
                <w:szCs w:val="20"/>
              </w:rPr>
              <w:t>LKS2</w:t>
            </w:r>
          </w:p>
          <w:p w:rsidRPr="0048099D" w:rsidR="003E749E" w:rsidP="003E749E" w:rsidRDefault="003E749E" w14:paraId="6A29AC5B" w14:textId="3819FEF8">
            <w:pPr>
              <w:pStyle w:val="ListParagraph"/>
              <w:numPr>
                <w:ilvl w:val="0"/>
                <w:numId w:val="2"/>
              </w:numPr>
              <w:ind w:left="0"/>
              <w:rPr>
                <w:sz w:val="20"/>
                <w:szCs w:val="20"/>
              </w:rPr>
            </w:pPr>
            <w:r w:rsidRPr="0048099D">
              <w:rPr>
                <w:sz w:val="20"/>
                <w:szCs w:val="20"/>
              </w:rPr>
              <w:t>Use evidence to ask questions and find answers to questions about the past.</w:t>
            </w:r>
            <w:r w:rsidRPr="0048099D">
              <w:rPr>
                <w:rFonts w:ascii="Arial" w:hAnsi="Arial" w:cs="Arial"/>
                <w:sz w:val="20"/>
                <w:szCs w:val="20"/>
              </w:rPr>
              <w:t> </w:t>
            </w:r>
            <w:r w:rsidRPr="0048099D">
              <w:rPr>
                <w:sz w:val="20"/>
                <w:szCs w:val="20"/>
              </w:rPr>
              <w:t> </w:t>
            </w:r>
          </w:p>
          <w:p w:rsidRPr="0048099D" w:rsidR="003E749E" w:rsidP="003E749E" w:rsidRDefault="003E749E" w14:paraId="5BC5FCF1" w14:textId="77777777">
            <w:pPr>
              <w:pStyle w:val="ListParagraph"/>
              <w:numPr>
                <w:ilvl w:val="0"/>
                <w:numId w:val="2"/>
              </w:numPr>
              <w:ind w:left="0"/>
              <w:rPr>
                <w:sz w:val="20"/>
                <w:szCs w:val="20"/>
              </w:rPr>
            </w:pPr>
            <w:r w:rsidRPr="0048099D">
              <w:rPr>
                <w:sz w:val="20"/>
                <w:szCs w:val="20"/>
              </w:rPr>
              <w:t>Suggest suitable sources of evidence for historical enquiries.</w:t>
            </w:r>
            <w:r w:rsidRPr="0048099D">
              <w:rPr>
                <w:rFonts w:ascii="Arial" w:hAnsi="Arial" w:cs="Arial"/>
                <w:sz w:val="20"/>
                <w:szCs w:val="20"/>
              </w:rPr>
              <w:t> </w:t>
            </w:r>
            <w:r w:rsidRPr="0048099D">
              <w:rPr>
                <w:sz w:val="20"/>
                <w:szCs w:val="20"/>
              </w:rPr>
              <w:t> </w:t>
            </w:r>
          </w:p>
          <w:p w:rsidRPr="0048099D" w:rsidR="003E749E" w:rsidP="003E749E" w:rsidRDefault="003E749E" w14:paraId="55859A3E" w14:textId="77777777">
            <w:pPr>
              <w:pStyle w:val="ListParagraph"/>
              <w:numPr>
                <w:ilvl w:val="0"/>
                <w:numId w:val="2"/>
              </w:numPr>
              <w:ind w:left="0"/>
              <w:rPr>
                <w:sz w:val="20"/>
                <w:szCs w:val="20"/>
              </w:rPr>
            </w:pPr>
            <w:r w:rsidRPr="0048099D">
              <w:rPr>
                <w:sz w:val="20"/>
                <w:szCs w:val="20"/>
              </w:rPr>
              <w:t>Use more than one source of evidence for historical enquiry to gain a more accurate understanding of history.</w:t>
            </w:r>
            <w:r w:rsidRPr="0048099D">
              <w:rPr>
                <w:rFonts w:ascii="Arial" w:hAnsi="Arial" w:cs="Arial"/>
                <w:sz w:val="20"/>
                <w:szCs w:val="20"/>
              </w:rPr>
              <w:t> </w:t>
            </w:r>
            <w:r w:rsidRPr="0048099D">
              <w:rPr>
                <w:sz w:val="20"/>
                <w:szCs w:val="20"/>
              </w:rPr>
              <w:t> </w:t>
            </w:r>
          </w:p>
          <w:p w:rsidR="003E749E" w:rsidP="003E749E" w:rsidRDefault="003E749E" w14:paraId="4E09D47D" w14:textId="017B1D8F">
            <w:pPr>
              <w:rPr>
                <w:rFonts w:ascii="Aptos" w:hAnsi="Aptos" w:eastAsia="Aptos" w:cs="Aptos"/>
                <w:color w:val="000000" w:themeColor="text1"/>
                <w:sz w:val="22"/>
                <w:szCs w:val="22"/>
              </w:rPr>
            </w:pPr>
            <w:r w:rsidRPr="0048099D">
              <w:rPr>
                <w:sz w:val="20"/>
                <w:szCs w:val="20"/>
              </w:rPr>
              <w:t>Describe different accounts of a historical event, explaining some of the reasons why the accounts may differ.</w:t>
            </w:r>
            <w:r w:rsidRPr="0048099D">
              <w:rPr>
                <w:rFonts w:ascii="Arial" w:hAnsi="Arial" w:cs="Arial"/>
                <w:sz w:val="20"/>
                <w:szCs w:val="20"/>
              </w:rPr>
              <w:t> </w:t>
            </w:r>
            <w:r w:rsidRPr="0048099D">
              <w:rPr>
                <w:sz w:val="20"/>
                <w:szCs w:val="20"/>
              </w:rPr>
              <w:t> </w:t>
            </w:r>
          </w:p>
        </w:tc>
        <w:tc>
          <w:tcPr>
            <w:tcW w:w="3235" w:type="dxa"/>
            <w:tcMar/>
          </w:tcPr>
          <w:p w:rsidR="003E749E" w:rsidP="003E749E" w:rsidRDefault="003E749E" w14:paraId="1D7EFFB4" w14:textId="2E9CBFE1">
            <w:pPr>
              <w:pStyle w:val="ListParagraph"/>
              <w:numPr>
                <w:ilvl w:val="0"/>
                <w:numId w:val="2"/>
              </w:numPr>
              <w:ind w:left="0"/>
              <w:rPr>
                <w:sz w:val="20"/>
                <w:szCs w:val="20"/>
              </w:rPr>
            </w:pPr>
            <w:r>
              <w:rPr>
                <w:sz w:val="20"/>
                <w:szCs w:val="20"/>
              </w:rPr>
              <w:t>UKS2</w:t>
            </w:r>
          </w:p>
          <w:p w:rsidRPr="00070640" w:rsidR="003E749E" w:rsidP="003E749E" w:rsidRDefault="003E749E" w14:paraId="7AE403A2" w14:textId="28D8BAB2">
            <w:pPr>
              <w:pStyle w:val="ListParagraph"/>
              <w:numPr>
                <w:ilvl w:val="0"/>
                <w:numId w:val="2"/>
              </w:numPr>
              <w:ind w:left="0"/>
              <w:rPr>
                <w:sz w:val="20"/>
                <w:szCs w:val="20"/>
              </w:rPr>
            </w:pPr>
            <w:r w:rsidRPr="00070640">
              <w:rPr>
                <w:sz w:val="20"/>
                <w:szCs w:val="20"/>
              </w:rPr>
              <w:t>Use sources of evidence to deduce information about the past.</w:t>
            </w:r>
            <w:r w:rsidRPr="00070640">
              <w:rPr>
                <w:rFonts w:ascii="Arial" w:hAnsi="Arial" w:cs="Arial"/>
                <w:sz w:val="20"/>
                <w:szCs w:val="20"/>
              </w:rPr>
              <w:t> </w:t>
            </w:r>
            <w:r w:rsidRPr="00070640">
              <w:rPr>
                <w:sz w:val="20"/>
                <w:szCs w:val="20"/>
              </w:rPr>
              <w:t> </w:t>
            </w:r>
          </w:p>
          <w:p w:rsidRPr="00070640" w:rsidR="003E749E" w:rsidP="003E749E" w:rsidRDefault="003E749E" w14:paraId="186C5F2E" w14:textId="77777777">
            <w:pPr>
              <w:pStyle w:val="ListParagraph"/>
              <w:ind w:left="0"/>
              <w:rPr>
                <w:sz w:val="20"/>
                <w:szCs w:val="20"/>
              </w:rPr>
            </w:pPr>
            <w:r w:rsidRPr="00070640">
              <w:rPr>
                <w:sz w:val="20"/>
                <w:szCs w:val="20"/>
              </w:rPr>
              <w:t>Select suitable sources of evidence, giving reasons for choices.</w:t>
            </w:r>
            <w:r w:rsidRPr="00070640">
              <w:rPr>
                <w:rFonts w:ascii="Arial" w:hAnsi="Arial" w:cs="Arial"/>
                <w:sz w:val="20"/>
                <w:szCs w:val="20"/>
              </w:rPr>
              <w:t> </w:t>
            </w:r>
            <w:r w:rsidRPr="00070640">
              <w:rPr>
                <w:sz w:val="20"/>
                <w:szCs w:val="20"/>
              </w:rPr>
              <w:t> </w:t>
            </w:r>
          </w:p>
          <w:p w:rsidRPr="00070640" w:rsidR="003E749E" w:rsidP="003E749E" w:rsidRDefault="003E749E" w14:paraId="108C2EF9" w14:textId="77777777">
            <w:pPr>
              <w:pStyle w:val="ListParagraph"/>
              <w:numPr>
                <w:ilvl w:val="0"/>
                <w:numId w:val="2"/>
              </w:numPr>
              <w:ind w:left="0"/>
              <w:rPr>
                <w:sz w:val="20"/>
                <w:szCs w:val="20"/>
              </w:rPr>
            </w:pPr>
            <w:r w:rsidRPr="00070640">
              <w:rPr>
                <w:sz w:val="20"/>
                <w:szCs w:val="20"/>
              </w:rPr>
              <w:t>Use sources of information to form testable hypotheses about the past.</w:t>
            </w:r>
            <w:r w:rsidRPr="00070640">
              <w:rPr>
                <w:rFonts w:ascii="Arial" w:hAnsi="Arial" w:cs="Arial"/>
                <w:sz w:val="20"/>
                <w:szCs w:val="20"/>
              </w:rPr>
              <w:t> </w:t>
            </w:r>
            <w:r w:rsidRPr="00070640">
              <w:rPr>
                <w:sz w:val="20"/>
                <w:szCs w:val="20"/>
              </w:rPr>
              <w:t> </w:t>
            </w:r>
          </w:p>
          <w:p w:rsidR="003E749E" w:rsidP="003E749E" w:rsidRDefault="003E749E" w14:paraId="6CF2AFF7" w14:textId="77777777">
            <w:pPr>
              <w:pStyle w:val="ListParagraph"/>
              <w:numPr>
                <w:ilvl w:val="0"/>
                <w:numId w:val="2"/>
              </w:numPr>
              <w:ind w:left="0"/>
              <w:rPr>
                <w:sz w:val="20"/>
                <w:szCs w:val="20"/>
              </w:rPr>
            </w:pPr>
            <w:r w:rsidRPr="00070640">
              <w:rPr>
                <w:sz w:val="20"/>
                <w:szCs w:val="20"/>
              </w:rPr>
              <w:t>Seek out and analyse a wide range of evidence to justify claims about the past.</w:t>
            </w:r>
            <w:r w:rsidRPr="00070640">
              <w:rPr>
                <w:rFonts w:ascii="Arial" w:hAnsi="Arial" w:cs="Arial"/>
                <w:sz w:val="20"/>
                <w:szCs w:val="20"/>
              </w:rPr>
              <w:t> </w:t>
            </w:r>
            <w:r w:rsidRPr="00070640">
              <w:rPr>
                <w:sz w:val="20"/>
                <w:szCs w:val="20"/>
              </w:rPr>
              <w:t> </w:t>
            </w:r>
          </w:p>
          <w:p w:rsidR="003E749E" w:rsidP="003E749E" w:rsidRDefault="003E749E" w14:paraId="5A286970" w14:textId="5B61E678">
            <w:pPr>
              <w:pStyle w:val="ListParagraph"/>
              <w:numPr>
                <w:ilvl w:val="0"/>
                <w:numId w:val="2"/>
              </w:numPr>
              <w:ind w:left="0"/>
              <w:rPr>
                <w:sz w:val="20"/>
                <w:szCs w:val="20"/>
              </w:rPr>
            </w:pPr>
            <w:r w:rsidRPr="00C35124">
              <w:rPr>
                <w:sz w:val="20"/>
                <w:szCs w:val="20"/>
              </w:rPr>
              <w:t xml:space="preserve">Describe the characteristic features of the past, including ideas, beliefs, attitudes and </w:t>
            </w:r>
            <w:r w:rsidRPr="00C35124">
              <w:rPr>
                <w:sz w:val="20"/>
                <w:szCs w:val="20"/>
              </w:rPr>
              <w:lastRenderedPageBreak/>
              <w:t>experiences of men, women and children.</w:t>
            </w:r>
          </w:p>
          <w:p w:rsidRPr="001E0CDC" w:rsidR="003E749E" w:rsidP="003E749E" w:rsidRDefault="003E749E" w14:paraId="6B6760C5" w14:textId="77777777">
            <w:pPr>
              <w:rPr>
                <w:sz w:val="20"/>
                <w:szCs w:val="20"/>
              </w:rPr>
            </w:pPr>
            <w:r w:rsidRPr="001E0CDC">
              <w:rPr>
                <w:sz w:val="20"/>
                <w:szCs w:val="20"/>
              </w:rPr>
              <w:t>Describe the main changes in a period of history (using terms </w:t>
            </w:r>
            <w:proofErr w:type="gramStart"/>
            <w:r w:rsidRPr="001E0CDC">
              <w:rPr>
                <w:sz w:val="20"/>
                <w:szCs w:val="20"/>
              </w:rPr>
              <w:t>such as:</w:t>
            </w:r>
            <w:proofErr w:type="gramEnd"/>
            <w:r w:rsidRPr="001E0CDC">
              <w:rPr>
                <w:sz w:val="20"/>
                <w:szCs w:val="20"/>
              </w:rPr>
              <w:t> social, religious, political, technological and cultural).</w:t>
            </w:r>
            <w:r w:rsidRPr="001E0CDC">
              <w:rPr>
                <w:rFonts w:ascii="Arial" w:hAnsi="Arial" w:cs="Arial"/>
                <w:sz w:val="20"/>
                <w:szCs w:val="20"/>
              </w:rPr>
              <w:t> </w:t>
            </w:r>
            <w:r w:rsidRPr="001E0CDC">
              <w:rPr>
                <w:sz w:val="20"/>
                <w:szCs w:val="20"/>
              </w:rPr>
              <w:t> </w:t>
            </w:r>
          </w:p>
          <w:p w:rsidRPr="001E0CDC" w:rsidR="003E749E" w:rsidP="003E749E" w:rsidRDefault="003E749E" w14:paraId="77F84CF7" w14:textId="77777777">
            <w:pPr>
              <w:rPr>
                <w:sz w:val="20"/>
                <w:szCs w:val="20"/>
              </w:rPr>
            </w:pPr>
            <w:r w:rsidRPr="001E0CDC">
              <w:rPr>
                <w:sz w:val="20"/>
                <w:szCs w:val="20"/>
              </w:rPr>
              <w:t>Use dates and terms accurately in describing events.</w:t>
            </w:r>
            <w:r w:rsidRPr="001E0CDC">
              <w:rPr>
                <w:rFonts w:ascii="Arial" w:hAnsi="Arial" w:cs="Arial"/>
                <w:sz w:val="20"/>
                <w:szCs w:val="20"/>
              </w:rPr>
              <w:t> </w:t>
            </w:r>
            <w:r w:rsidRPr="001E0CDC">
              <w:rPr>
                <w:sz w:val="20"/>
                <w:szCs w:val="20"/>
              </w:rPr>
              <w:t> </w:t>
            </w:r>
          </w:p>
          <w:p w:rsidRPr="0013297F" w:rsidR="003E749E" w:rsidP="003E749E" w:rsidRDefault="003E749E" w14:paraId="397357F8" w14:textId="77777777">
            <w:pPr>
              <w:rPr>
                <w:sz w:val="20"/>
                <w:szCs w:val="20"/>
              </w:rPr>
            </w:pPr>
            <w:r w:rsidRPr="0013297F">
              <w:rPr>
                <w:sz w:val="20"/>
                <w:szCs w:val="20"/>
              </w:rPr>
              <w:t>• Use appropriate historical vocabulary to communicate, including:</w:t>
            </w:r>
            <w:r w:rsidRPr="0013297F">
              <w:rPr>
                <w:rFonts w:ascii="Arial" w:hAnsi="Arial" w:cs="Arial"/>
                <w:sz w:val="20"/>
                <w:szCs w:val="20"/>
              </w:rPr>
              <w:t>  </w:t>
            </w:r>
            <w:r w:rsidRPr="0013297F">
              <w:rPr>
                <w:sz w:val="20"/>
                <w:szCs w:val="20"/>
              </w:rPr>
              <w:t> </w:t>
            </w:r>
          </w:p>
          <w:p w:rsidRPr="0013297F" w:rsidR="003E749E" w:rsidP="003E749E" w:rsidRDefault="003E749E" w14:paraId="1902854F" w14:textId="77777777">
            <w:pPr>
              <w:rPr>
                <w:sz w:val="20"/>
                <w:szCs w:val="20"/>
              </w:rPr>
            </w:pPr>
            <w:r w:rsidRPr="0013297F">
              <w:rPr>
                <w:rFonts w:ascii="Arial" w:hAnsi="Arial" w:cs="Arial"/>
                <w:sz w:val="20"/>
                <w:szCs w:val="20"/>
              </w:rPr>
              <w:t>    </w:t>
            </w:r>
            <w:r w:rsidRPr="0013297F">
              <w:rPr>
                <w:sz w:val="20"/>
                <w:szCs w:val="20"/>
              </w:rPr>
              <w:t>• dates</w:t>
            </w:r>
            <w:r w:rsidRPr="0013297F">
              <w:rPr>
                <w:rFonts w:ascii="Arial" w:hAnsi="Arial" w:cs="Arial"/>
                <w:sz w:val="20"/>
                <w:szCs w:val="20"/>
              </w:rPr>
              <w:t>  </w:t>
            </w:r>
            <w:r w:rsidRPr="0013297F">
              <w:rPr>
                <w:sz w:val="20"/>
                <w:szCs w:val="20"/>
              </w:rPr>
              <w:t> </w:t>
            </w:r>
          </w:p>
          <w:p w:rsidRPr="0013297F" w:rsidR="003E749E" w:rsidP="003E749E" w:rsidRDefault="003E749E" w14:paraId="10C0F4BB" w14:textId="77777777">
            <w:pPr>
              <w:rPr>
                <w:sz w:val="20"/>
                <w:szCs w:val="20"/>
              </w:rPr>
            </w:pPr>
            <w:r w:rsidRPr="0013297F">
              <w:rPr>
                <w:rFonts w:ascii="Arial" w:hAnsi="Arial" w:cs="Arial"/>
                <w:sz w:val="20"/>
                <w:szCs w:val="20"/>
              </w:rPr>
              <w:t>    </w:t>
            </w:r>
            <w:r w:rsidRPr="0013297F">
              <w:rPr>
                <w:sz w:val="20"/>
                <w:szCs w:val="20"/>
              </w:rPr>
              <w:t>• </w:t>
            </w:r>
            <w:proofErr w:type="gramStart"/>
            <w:r w:rsidRPr="0013297F">
              <w:rPr>
                <w:sz w:val="20"/>
                <w:szCs w:val="20"/>
              </w:rPr>
              <w:t>time period</w:t>
            </w:r>
            <w:proofErr w:type="gramEnd"/>
            <w:r w:rsidRPr="0013297F">
              <w:rPr>
                <w:rFonts w:ascii="Arial" w:hAnsi="Arial" w:cs="Arial"/>
                <w:sz w:val="20"/>
                <w:szCs w:val="20"/>
              </w:rPr>
              <w:t>  </w:t>
            </w:r>
            <w:r w:rsidRPr="0013297F">
              <w:rPr>
                <w:sz w:val="20"/>
                <w:szCs w:val="20"/>
              </w:rPr>
              <w:t> </w:t>
            </w:r>
          </w:p>
          <w:p w:rsidRPr="0013297F" w:rsidR="003E749E" w:rsidP="003E749E" w:rsidRDefault="003E749E" w14:paraId="557952EB" w14:textId="77777777">
            <w:pPr>
              <w:rPr>
                <w:sz w:val="20"/>
                <w:szCs w:val="20"/>
              </w:rPr>
            </w:pPr>
            <w:r w:rsidRPr="0013297F">
              <w:rPr>
                <w:rFonts w:ascii="Arial" w:hAnsi="Arial" w:cs="Arial"/>
                <w:sz w:val="20"/>
                <w:szCs w:val="20"/>
              </w:rPr>
              <w:t>    </w:t>
            </w:r>
            <w:r w:rsidRPr="0013297F">
              <w:rPr>
                <w:sz w:val="20"/>
                <w:szCs w:val="20"/>
              </w:rPr>
              <w:t>• era</w:t>
            </w:r>
            <w:r w:rsidRPr="0013297F">
              <w:rPr>
                <w:rFonts w:ascii="Arial" w:hAnsi="Arial" w:cs="Arial"/>
                <w:sz w:val="20"/>
                <w:szCs w:val="20"/>
              </w:rPr>
              <w:t>  </w:t>
            </w:r>
            <w:r w:rsidRPr="0013297F">
              <w:rPr>
                <w:sz w:val="20"/>
                <w:szCs w:val="20"/>
              </w:rPr>
              <w:t> </w:t>
            </w:r>
          </w:p>
          <w:p w:rsidRPr="0013297F" w:rsidR="003E749E" w:rsidP="003E749E" w:rsidRDefault="003E749E" w14:paraId="2A6EE8EC" w14:textId="77777777">
            <w:pPr>
              <w:rPr>
                <w:sz w:val="20"/>
                <w:szCs w:val="20"/>
              </w:rPr>
            </w:pPr>
            <w:r w:rsidRPr="0013297F">
              <w:rPr>
                <w:rFonts w:ascii="Arial" w:hAnsi="Arial" w:cs="Arial"/>
                <w:sz w:val="20"/>
                <w:szCs w:val="20"/>
              </w:rPr>
              <w:t>    </w:t>
            </w:r>
            <w:r w:rsidRPr="0013297F">
              <w:rPr>
                <w:sz w:val="20"/>
                <w:szCs w:val="20"/>
              </w:rPr>
              <w:t>• chronology</w:t>
            </w:r>
            <w:r w:rsidRPr="0013297F">
              <w:rPr>
                <w:rFonts w:ascii="Arial" w:hAnsi="Arial" w:cs="Arial"/>
                <w:sz w:val="20"/>
                <w:szCs w:val="20"/>
              </w:rPr>
              <w:t>  </w:t>
            </w:r>
            <w:r w:rsidRPr="0013297F">
              <w:rPr>
                <w:sz w:val="20"/>
                <w:szCs w:val="20"/>
              </w:rPr>
              <w:t> </w:t>
            </w:r>
          </w:p>
          <w:p w:rsidRPr="0013297F" w:rsidR="003E749E" w:rsidP="003E749E" w:rsidRDefault="003E749E" w14:paraId="7BEA809E" w14:textId="77777777">
            <w:pPr>
              <w:rPr>
                <w:sz w:val="20"/>
                <w:szCs w:val="20"/>
              </w:rPr>
            </w:pPr>
            <w:r w:rsidRPr="0013297F">
              <w:rPr>
                <w:rFonts w:ascii="Arial" w:hAnsi="Arial" w:cs="Arial"/>
                <w:sz w:val="20"/>
                <w:szCs w:val="20"/>
              </w:rPr>
              <w:t>    </w:t>
            </w:r>
            <w:r w:rsidRPr="0013297F">
              <w:rPr>
                <w:sz w:val="20"/>
                <w:szCs w:val="20"/>
              </w:rPr>
              <w:t>• continuity</w:t>
            </w:r>
            <w:r w:rsidRPr="0013297F">
              <w:rPr>
                <w:rFonts w:ascii="Arial" w:hAnsi="Arial" w:cs="Arial"/>
                <w:sz w:val="20"/>
                <w:szCs w:val="20"/>
              </w:rPr>
              <w:t>  </w:t>
            </w:r>
            <w:r w:rsidRPr="0013297F">
              <w:rPr>
                <w:sz w:val="20"/>
                <w:szCs w:val="20"/>
              </w:rPr>
              <w:t> </w:t>
            </w:r>
          </w:p>
          <w:p w:rsidRPr="0013297F" w:rsidR="003E749E" w:rsidP="003E749E" w:rsidRDefault="003E749E" w14:paraId="6E553A43" w14:textId="77777777">
            <w:pPr>
              <w:rPr>
                <w:sz w:val="20"/>
                <w:szCs w:val="20"/>
              </w:rPr>
            </w:pPr>
            <w:r w:rsidRPr="0013297F">
              <w:rPr>
                <w:rFonts w:ascii="Arial" w:hAnsi="Arial" w:cs="Arial"/>
                <w:sz w:val="20"/>
                <w:szCs w:val="20"/>
              </w:rPr>
              <w:t>    </w:t>
            </w:r>
            <w:r w:rsidRPr="0013297F">
              <w:rPr>
                <w:sz w:val="20"/>
                <w:szCs w:val="20"/>
              </w:rPr>
              <w:t>• change</w:t>
            </w:r>
            <w:r w:rsidRPr="0013297F">
              <w:rPr>
                <w:rFonts w:ascii="Arial" w:hAnsi="Arial" w:cs="Arial"/>
                <w:sz w:val="20"/>
                <w:szCs w:val="20"/>
              </w:rPr>
              <w:t>  </w:t>
            </w:r>
            <w:r w:rsidRPr="0013297F">
              <w:rPr>
                <w:sz w:val="20"/>
                <w:szCs w:val="20"/>
              </w:rPr>
              <w:t> </w:t>
            </w:r>
          </w:p>
          <w:p w:rsidRPr="0013297F" w:rsidR="003E749E" w:rsidP="003E749E" w:rsidRDefault="003E749E" w14:paraId="56A908C3" w14:textId="77777777">
            <w:pPr>
              <w:rPr>
                <w:sz w:val="20"/>
                <w:szCs w:val="20"/>
              </w:rPr>
            </w:pPr>
            <w:r w:rsidRPr="0013297F">
              <w:rPr>
                <w:rFonts w:ascii="Arial" w:hAnsi="Arial" w:cs="Arial"/>
                <w:sz w:val="20"/>
                <w:szCs w:val="20"/>
              </w:rPr>
              <w:t>    </w:t>
            </w:r>
            <w:r w:rsidRPr="0013297F">
              <w:rPr>
                <w:sz w:val="20"/>
                <w:szCs w:val="20"/>
              </w:rPr>
              <w:t>• century</w:t>
            </w:r>
            <w:r w:rsidRPr="0013297F">
              <w:rPr>
                <w:rFonts w:ascii="Arial" w:hAnsi="Arial" w:cs="Arial"/>
                <w:sz w:val="20"/>
                <w:szCs w:val="20"/>
              </w:rPr>
              <w:t>  </w:t>
            </w:r>
            <w:r w:rsidRPr="0013297F">
              <w:rPr>
                <w:sz w:val="20"/>
                <w:szCs w:val="20"/>
              </w:rPr>
              <w:t> </w:t>
            </w:r>
          </w:p>
          <w:p w:rsidRPr="0013297F" w:rsidR="003E749E" w:rsidP="003E749E" w:rsidRDefault="003E749E" w14:paraId="2DC1F463" w14:textId="77777777">
            <w:pPr>
              <w:rPr>
                <w:sz w:val="20"/>
                <w:szCs w:val="20"/>
              </w:rPr>
            </w:pPr>
            <w:r w:rsidRPr="0013297F">
              <w:rPr>
                <w:rFonts w:ascii="Arial" w:hAnsi="Arial" w:cs="Arial"/>
                <w:sz w:val="20"/>
                <w:szCs w:val="20"/>
              </w:rPr>
              <w:t>    </w:t>
            </w:r>
            <w:r w:rsidRPr="0013297F">
              <w:rPr>
                <w:sz w:val="20"/>
                <w:szCs w:val="20"/>
              </w:rPr>
              <w:t>• decade</w:t>
            </w:r>
            <w:r w:rsidRPr="0013297F">
              <w:rPr>
                <w:rFonts w:ascii="Arial" w:hAnsi="Arial" w:cs="Arial"/>
                <w:sz w:val="20"/>
                <w:szCs w:val="20"/>
              </w:rPr>
              <w:t>  </w:t>
            </w:r>
            <w:r w:rsidRPr="0013297F">
              <w:rPr>
                <w:sz w:val="20"/>
                <w:szCs w:val="20"/>
              </w:rPr>
              <w:t> </w:t>
            </w:r>
          </w:p>
          <w:p w:rsidRPr="0013297F" w:rsidR="003E749E" w:rsidP="003E749E" w:rsidRDefault="003E749E" w14:paraId="04C941C0" w14:textId="77777777">
            <w:pPr>
              <w:rPr>
                <w:sz w:val="20"/>
                <w:szCs w:val="20"/>
              </w:rPr>
            </w:pPr>
            <w:r w:rsidRPr="0013297F">
              <w:rPr>
                <w:rFonts w:ascii="Arial" w:hAnsi="Arial" w:cs="Arial"/>
                <w:sz w:val="20"/>
                <w:szCs w:val="20"/>
              </w:rPr>
              <w:t>    </w:t>
            </w:r>
            <w:r w:rsidRPr="0013297F">
              <w:rPr>
                <w:sz w:val="20"/>
                <w:szCs w:val="20"/>
              </w:rPr>
              <w:t>• legacy.</w:t>
            </w:r>
            <w:r w:rsidRPr="0013297F">
              <w:rPr>
                <w:rFonts w:ascii="Arial" w:hAnsi="Arial" w:cs="Arial"/>
                <w:sz w:val="20"/>
                <w:szCs w:val="20"/>
              </w:rPr>
              <w:t> </w:t>
            </w:r>
            <w:r w:rsidRPr="0013297F">
              <w:rPr>
                <w:sz w:val="20"/>
                <w:szCs w:val="20"/>
              </w:rPr>
              <w:t> </w:t>
            </w:r>
          </w:p>
          <w:p w:rsidRPr="003E749E" w:rsidR="003E749E" w:rsidP="003E749E" w:rsidRDefault="003E749E" w14:paraId="37EE9975" w14:textId="37EC16AD">
            <w:pPr>
              <w:pStyle w:val="ListParagraph"/>
              <w:numPr>
                <w:ilvl w:val="0"/>
                <w:numId w:val="2"/>
              </w:numPr>
              <w:ind w:left="0"/>
              <w:rPr>
                <w:sz w:val="20"/>
                <w:szCs w:val="20"/>
              </w:rPr>
            </w:pPr>
            <w:r w:rsidRPr="0013297F">
              <w:rPr>
                <w:sz w:val="20"/>
                <w:szCs w:val="20"/>
              </w:rPr>
              <w:t>• Use literacy, numeracy and computing skills to an exceptional standard to communicate information about the past.</w:t>
            </w:r>
            <w:r w:rsidRPr="0013297F">
              <w:rPr>
                <w:rFonts w:ascii="Arial" w:hAnsi="Arial" w:cs="Arial"/>
                <w:sz w:val="20"/>
                <w:szCs w:val="20"/>
              </w:rPr>
              <w:t> </w:t>
            </w:r>
            <w:r w:rsidRPr="0013297F">
              <w:rPr>
                <w:sz w:val="20"/>
                <w:szCs w:val="20"/>
              </w:rPr>
              <w:t> </w:t>
            </w:r>
          </w:p>
        </w:tc>
      </w:tr>
      <w:tr w:rsidR="001F07E5" w:rsidTr="7E2B3A1D" w14:paraId="5829FC6B" w14:textId="77777777">
        <w:trPr>
          <w:trHeight w:val="304"/>
        </w:trPr>
        <w:tc>
          <w:tcPr>
            <w:tcW w:w="2946" w:type="dxa"/>
            <w:gridSpan w:val="2"/>
            <w:tcMar>
              <w:left w:w="105" w:type="dxa"/>
              <w:right w:w="105" w:type="dxa"/>
            </w:tcMar>
          </w:tcPr>
          <w:p w:rsidR="001F07E5" w:rsidP="1CD541A2" w:rsidRDefault="001F07E5" w14:paraId="3FD7C9F9" w14:textId="79443767">
            <w:pPr>
              <w:rPr>
                <w:rFonts w:ascii="Aptos" w:hAnsi="Aptos" w:eastAsia="Aptos" w:cs="Aptos"/>
                <w:color w:val="000000" w:themeColor="text1"/>
              </w:rPr>
            </w:pPr>
            <w:r w:rsidRPr="1CD541A2">
              <w:rPr>
                <w:rFonts w:ascii="Aptos" w:hAnsi="Aptos" w:eastAsia="Aptos" w:cs="Aptos"/>
                <w:color w:val="000000" w:themeColor="text1"/>
                <w:lang w:val="en-US"/>
              </w:rPr>
              <w:lastRenderedPageBreak/>
              <w:t>Science</w:t>
            </w:r>
          </w:p>
        </w:tc>
        <w:tc>
          <w:tcPr>
            <w:tcW w:w="4559" w:type="dxa"/>
            <w:tcMar>
              <w:left w:w="105" w:type="dxa"/>
              <w:right w:w="105" w:type="dxa"/>
            </w:tcMar>
          </w:tcPr>
          <w:p w:rsidRPr="003E749E" w:rsidR="001F07E5" w:rsidP="001F07E5" w:rsidRDefault="001F07E5" w14:paraId="53CD5ECD" w14:textId="77777777">
            <w:pPr>
              <w:rPr>
                <w:rFonts w:ascii="Aptos" w:hAnsi="Aptos" w:eastAsia="Aptos" w:cs="Aptos"/>
                <w:color w:val="000000" w:themeColor="text1"/>
              </w:rPr>
            </w:pPr>
            <w:r w:rsidRPr="003E749E">
              <w:rPr>
                <w:rFonts w:ascii="Aptos" w:hAnsi="Aptos" w:eastAsia="Aptos" w:cs="Aptos"/>
                <w:color w:val="000000" w:themeColor="text1"/>
              </w:rPr>
              <w:t>Identify and name a variety of common wild and garden plants, including deciduous and evergreen trees  </w:t>
            </w:r>
          </w:p>
          <w:p w:rsidRPr="003E749E" w:rsidR="001F07E5" w:rsidP="001F07E5" w:rsidRDefault="001F07E5" w14:paraId="08BACF3E" w14:textId="77777777">
            <w:pPr>
              <w:rPr>
                <w:rFonts w:ascii="Aptos" w:hAnsi="Aptos" w:eastAsia="Aptos" w:cs="Aptos"/>
                <w:color w:val="000000" w:themeColor="text1"/>
              </w:rPr>
            </w:pPr>
            <w:r w:rsidRPr="003E749E">
              <w:rPr>
                <w:rFonts w:ascii="Aptos" w:hAnsi="Aptos" w:eastAsia="Aptos" w:cs="Aptos"/>
                <w:color w:val="000000" w:themeColor="text1"/>
              </w:rPr>
              <w:t>Identify and describe the basic structure of a variety of common flowering plants, including trees </w:t>
            </w:r>
          </w:p>
          <w:p w:rsidRPr="003E749E" w:rsidR="001F07E5" w:rsidP="003E749E" w:rsidRDefault="001F07E5" w14:paraId="01AD3F2A" w14:textId="77777777">
            <w:pPr>
              <w:numPr>
                <w:ilvl w:val="0"/>
                <w:numId w:val="11"/>
              </w:numPr>
              <w:rPr>
                <w:rFonts w:ascii="Aptos" w:hAnsi="Aptos" w:eastAsia="Aptos" w:cs="Aptos"/>
                <w:color w:val="000000" w:themeColor="text1"/>
              </w:rPr>
            </w:pPr>
            <w:r w:rsidRPr="003E749E">
              <w:rPr>
                <w:rFonts w:ascii="Aptos" w:hAnsi="Aptos" w:eastAsia="Aptos" w:cs="Aptos"/>
                <w:color w:val="000000" w:themeColor="text1"/>
              </w:rPr>
              <w:t>Identify and name a variety of plants and animals in their habitats, including microhabitats </w:t>
            </w:r>
          </w:p>
          <w:p w:rsidRPr="00B44F85" w:rsidR="001F07E5" w:rsidP="001F07E5" w:rsidRDefault="001F07E5" w14:paraId="1620E481" w14:textId="77777777">
            <w:pPr>
              <w:rPr>
                <w:b/>
                <w:bCs/>
                <w:color w:val="275317" w:themeColor="accent6" w:themeShade="80"/>
                <w:sz w:val="20"/>
                <w:szCs w:val="20"/>
              </w:rPr>
            </w:pPr>
            <w:r w:rsidRPr="7004FC7E">
              <w:rPr>
                <w:b/>
                <w:bCs/>
                <w:color w:val="275317" w:themeColor="accent6" w:themeShade="80"/>
                <w:sz w:val="20"/>
                <w:szCs w:val="20"/>
              </w:rPr>
              <w:lastRenderedPageBreak/>
              <w:t>Also see above for Working Scientifically Activities.</w:t>
            </w:r>
          </w:p>
          <w:p w:rsidRPr="00B44F85" w:rsidR="001F07E5" w:rsidP="001F07E5" w:rsidRDefault="001F07E5" w14:paraId="06EAE2DD" w14:textId="77777777">
            <w:pPr>
              <w:pStyle w:val="ListParagraph"/>
              <w:numPr>
                <w:ilvl w:val="0"/>
                <w:numId w:val="33"/>
              </w:numPr>
              <w:rPr>
                <w:rFonts w:ascii="Aptos" w:hAnsi="Aptos" w:eastAsia="Aptos" w:cs="Aptos"/>
                <w:i/>
                <w:iCs/>
                <w:color w:val="275317" w:themeColor="accent6" w:themeShade="80"/>
                <w:sz w:val="20"/>
                <w:szCs w:val="20"/>
              </w:rPr>
            </w:pPr>
            <w:r w:rsidRPr="7004FC7E">
              <w:rPr>
                <w:rFonts w:ascii="Aptos" w:hAnsi="Aptos" w:eastAsia="Aptos" w:cs="Aptos"/>
                <w:i/>
                <w:iCs/>
                <w:color w:val="275317" w:themeColor="accent6" w:themeShade="80"/>
                <w:sz w:val="20"/>
                <w:szCs w:val="20"/>
              </w:rPr>
              <w:t xml:space="preserve">Enquiry Type: Research using secondary sources: Maria Sibylla Merian </w:t>
            </w:r>
            <w:hyperlink r:id="rId8">
              <w:r w:rsidRPr="7004FC7E">
                <w:rPr>
                  <w:rStyle w:val="Hyperlink"/>
                  <w:rFonts w:ascii="Aptos" w:hAnsi="Aptos" w:eastAsia="Aptos" w:cs="Aptos"/>
                  <w:i/>
                  <w:iCs/>
                  <w:color w:val="275317" w:themeColor="accent6" w:themeShade="80"/>
                  <w:sz w:val="20"/>
                  <w:szCs w:val="20"/>
                </w:rPr>
                <w:t>https://www.stem.org.uk/explorify/activities/who-is-maria-sibylla-merian</w:t>
              </w:r>
            </w:hyperlink>
            <w:r w:rsidRPr="7004FC7E">
              <w:rPr>
                <w:rFonts w:ascii="Aptos" w:hAnsi="Aptos" w:eastAsia="Aptos" w:cs="Aptos"/>
                <w:i/>
                <w:iCs/>
                <w:color w:val="275317" w:themeColor="accent6" w:themeShade="80"/>
                <w:sz w:val="20"/>
                <w:szCs w:val="20"/>
              </w:rPr>
              <w:t>, David Attenborough</w:t>
            </w:r>
          </w:p>
          <w:p w:rsidRPr="00B44F85" w:rsidR="001F07E5" w:rsidP="001F07E5" w:rsidRDefault="001F07E5" w14:paraId="7C0DDC06" w14:textId="77777777">
            <w:pPr>
              <w:pStyle w:val="ListParagraph"/>
              <w:numPr>
                <w:ilvl w:val="0"/>
                <w:numId w:val="33"/>
              </w:numPr>
              <w:rPr>
                <w:rFonts w:ascii="Aptos" w:hAnsi="Aptos" w:eastAsia="Aptos" w:cs="Aptos"/>
                <w:i/>
                <w:iCs/>
                <w:color w:val="275317" w:themeColor="accent6" w:themeShade="80"/>
                <w:sz w:val="20"/>
                <w:szCs w:val="20"/>
              </w:rPr>
            </w:pPr>
            <w:r w:rsidRPr="082FCD7C">
              <w:rPr>
                <w:rFonts w:ascii="Aptos" w:hAnsi="Aptos" w:eastAsia="Aptos" w:cs="Aptos"/>
                <w:i/>
                <w:iCs/>
                <w:color w:val="275317" w:themeColor="accent6" w:themeShade="80"/>
                <w:sz w:val="20"/>
                <w:szCs w:val="20"/>
              </w:rPr>
              <w:t>Amazing animal journeys/migration</w:t>
            </w:r>
          </w:p>
          <w:p w:rsidRPr="00B44F85" w:rsidR="001F07E5" w:rsidP="001F07E5" w:rsidRDefault="001F07E5" w14:paraId="3ABEC4AC" w14:textId="77777777">
            <w:pPr>
              <w:rPr>
                <w:color w:val="FF0000"/>
                <w:sz w:val="20"/>
                <w:szCs w:val="20"/>
              </w:rPr>
            </w:pPr>
            <w:r w:rsidRPr="7004FC7E">
              <w:rPr>
                <w:color w:val="FF0000"/>
                <w:sz w:val="20"/>
                <w:szCs w:val="20"/>
              </w:rPr>
              <w:t>Begin observations of seasonal changes in Autumn.</w:t>
            </w:r>
          </w:p>
          <w:p w:rsidR="001F07E5" w:rsidP="001F07E5" w:rsidRDefault="001F07E5" w14:paraId="2BDC426B" w14:textId="438BC2F1">
            <w:pPr>
              <w:rPr>
                <w:rFonts w:ascii="Aptos" w:hAnsi="Aptos" w:eastAsia="Aptos" w:cs="Aptos"/>
                <w:color w:val="000000" w:themeColor="text1"/>
              </w:rPr>
            </w:pPr>
            <w:r w:rsidRPr="7004FC7E">
              <w:rPr>
                <w:color w:val="FF0000"/>
                <w:sz w:val="20"/>
                <w:szCs w:val="20"/>
              </w:rPr>
              <w:t xml:space="preserve">Plan for forcing bulbs in classroom for Spring term. </w:t>
            </w:r>
          </w:p>
        </w:tc>
        <w:tc>
          <w:tcPr>
            <w:tcW w:w="6354" w:type="dxa"/>
            <w:gridSpan w:val="2"/>
            <w:tcMar>
              <w:left w:w="105" w:type="dxa"/>
              <w:right w:w="105" w:type="dxa"/>
            </w:tcMar>
          </w:tcPr>
          <w:p w:rsidRPr="001F07E5" w:rsidR="001F07E5" w:rsidP="001F07E5" w:rsidRDefault="001F07E5" w14:paraId="277769E5" w14:textId="77777777">
            <w:pPr>
              <w:numPr>
                <w:ilvl w:val="0"/>
                <w:numId w:val="23"/>
              </w:numPr>
              <w:rPr>
                <w:rFonts w:ascii="Aptos" w:hAnsi="Aptos" w:eastAsia="Aptos" w:cs="Aptos"/>
                <w:color w:val="000000" w:themeColor="text1"/>
              </w:rPr>
            </w:pPr>
            <w:r w:rsidRPr="001F07E5">
              <w:rPr>
                <w:rFonts w:ascii="Aptos" w:hAnsi="Aptos" w:eastAsia="Aptos" w:cs="Aptos"/>
                <w:color w:val="000000" w:themeColor="text1"/>
              </w:rPr>
              <w:lastRenderedPageBreak/>
              <w:t>Explain that unsupported objects fall towards the Earth because of the force of gravity acting between the Earth and the falling object. </w:t>
            </w:r>
          </w:p>
          <w:p w:rsidRPr="001F07E5" w:rsidR="001F07E5" w:rsidP="001F07E5" w:rsidRDefault="001F07E5" w14:paraId="2B262CE4" w14:textId="77777777">
            <w:pPr>
              <w:rPr>
                <w:rFonts w:ascii="Aptos" w:hAnsi="Aptos" w:eastAsia="Aptos" w:cs="Aptos"/>
                <w:color w:val="000000" w:themeColor="text1"/>
              </w:rPr>
            </w:pPr>
            <w:r w:rsidRPr="001F07E5">
              <w:rPr>
                <w:rFonts w:ascii="Aptos" w:hAnsi="Aptos" w:eastAsia="Aptos" w:cs="Aptos"/>
                <w:color w:val="000000" w:themeColor="text1"/>
              </w:rPr>
              <w:t> </w:t>
            </w:r>
          </w:p>
          <w:p w:rsidRPr="001F07E5" w:rsidR="001F07E5" w:rsidP="001F07E5" w:rsidRDefault="001F07E5" w14:paraId="7294F13B" w14:textId="77777777">
            <w:pPr>
              <w:numPr>
                <w:ilvl w:val="0"/>
                <w:numId w:val="24"/>
              </w:numPr>
              <w:rPr>
                <w:rFonts w:ascii="Aptos" w:hAnsi="Aptos" w:eastAsia="Aptos" w:cs="Aptos"/>
                <w:color w:val="000000" w:themeColor="text1"/>
              </w:rPr>
            </w:pPr>
            <w:r w:rsidRPr="001F07E5">
              <w:rPr>
                <w:rFonts w:ascii="Aptos" w:hAnsi="Aptos" w:eastAsia="Aptos" w:cs="Aptos"/>
                <w:color w:val="000000" w:themeColor="text1"/>
              </w:rPr>
              <w:t>Compare how things move on different surfaces </w:t>
            </w:r>
          </w:p>
          <w:p w:rsidRPr="001F07E5" w:rsidR="001F07E5" w:rsidP="001F07E5" w:rsidRDefault="001F07E5" w14:paraId="56F74C6F" w14:textId="77777777">
            <w:pPr>
              <w:rPr>
                <w:rFonts w:ascii="Aptos" w:hAnsi="Aptos" w:eastAsia="Aptos" w:cs="Aptos"/>
                <w:color w:val="000000" w:themeColor="text1"/>
              </w:rPr>
            </w:pPr>
            <w:r w:rsidRPr="001F07E5">
              <w:rPr>
                <w:rFonts w:ascii="Aptos" w:hAnsi="Aptos" w:eastAsia="Aptos" w:cs="Aptos"/>
                <w:color w:val="000000" w:themeColor="text1"/>
              </w:rPr>
              <w:t> </w:t>
            </w:r>
          </w:p>
          <w:p w:rsidRPr="001F07E5" w:rsidR="001F07E5" w:rsidP="001F07E5" w:rsidRDefault="001F07E5" w14:paraId="5480ABFB" w14:textId="77777777">
            <w:pPr>
              <w:numPr>
                <w:ilvl w:val="0"/>
                <w:numId w:val="25"/>
              </w:numPr>
              <w:rPr>
                <w:rFonts w:ascii="Aptos" w:hAnsi="Aptos" w:eastAsia="Aptos" w:cs="Aptos"/>
                <w:color w:val="000000" w:themeColor="text1"/>
              </w:rPr>
            </w:pPr>
            <w:r w:rsidRPr="001F07E5">
              <w:rPr>
                <w:rFonts w:ascii="Aptos" w:hAnsi="Aptos" w:eastAsia="Aptos" w:cs="Aptos"/>
                <w:color w:val="000000" w:themeColor="text1"/>
              </w:rPr>
              <w:t>Notice that some forces need contact between two objects, but magnetic forces can act at a distance. </w:t>
            </w:r>
          </w:p>
          <w:p w:rsidRPr="001F07E5" w:rsidR="001F07E5" w:rsidP="001F07E5" w:rsidRDefault="001F07E5" w14:paraId="67529EB6" w14:textId="77777777">
            <w:pPr>
              <w:rPr>
                <w:rFonts w:ascii="Aptos" w:hAnsi="Aptos" w:eastAsia="Aptos" w:cs="Aptos"/>
                <w:color w:val="000000" w:themeColor="text1"/>
              </w:rPr>
            </w:pPr>
            <w:r w:rsidRPr="001F07E5">
              <w:rPr>
                <w:rFonts w:ascii="Aptos" w:hAnsi="Aptos" w:eastAsia="Aptos" w:cs="Aptos"/>
                <w:color w:val="000000" w:themeColor="text1"/>
              </w:rPr>
              <w:t> </w:t>
            </w:r>
          </w:p>
          <w:p w:rsidRPr="001F07E5" w:rsidR="001F07E5" w:rsidP="001F07E5" w:rsidRDefault="001F07E5" w14:paraId="679FA6D9" w14:textId="77777777">
            <w:pPr>
              <w:numPr>
                <w:ilvl w:val="0"/>
                <w:numId w:val="26"/>
              </w:numPr>
              <w:rPr>
                <w:rFonts w:ascii="Aptos" w:hAnsi="Aptos" w:eastAsia="Aptos" w:cs="Aptos"/>
                <w:color w:val="000000" w:themeColor="text1"/>
              </w:rPr>
            </w:pPr>
            <w:r w:rsidRPr="001F07E5">
              <w:rPr>
                <w:rFonts w:ascii="Aptos" w:hAnsi="Aptos" w:eastAsia="Aptos" w:cs="Aptos"/>
                <w:color w:val="000000" w:themeColor="text1"/>
              </w:rPr>
              <w:lastRenderedPageBreak/>
              <w:t>Observe how magnets attract or repel each other and attract some materials and not others </w:t>
            </w:r>
          </w:p>
          <w:p w:rsidRPr="001F07E5" w:rsidR="001F07E5" w:rsidP="001F07E5" w:rsidRDefault="001F07E5" w14:paraId="72D0C0E6" w14:textId="77777777">
            <w:pPr>
              <w:rPr>
                <w:rFonts w:ascii="Aptos" w:hAnsi="Aptos" w:eastAsia="Aptos" w:cs="Aptos"/>
                <w:color w:val="000000" w:themeColor="text1"/>
              </w:rPr>
            </w:pPr>
            <w:r w:rsidRPr="001F07E5">
              <w:rPr>
                <w:rFonts w:ascii="Aptos" w:hAnsi="Aptos" w:eastAsia="Aptos" w:cs="Aptos"/>
                <w:color w:val="000000" w:themeColor="text1"/>
              </w:rPr>
              <w:t> </w:t>
            </w:r>
          </w:p>
          <w:p w:rsidRPr="001F07E5" w:rsidR="001F07E5" w:rsidP="001F07E5" w:rsidRDefault="001F07E5" w14:paraId="4D85313D" w14:textId="77777777">
            <w:pPr>
              <w:numPr>
                <w:ilvl w:val="0"/>
                <w:numId w:val="27"/>
              </w:numPr>
              <w:rPr>
                <w:rFonts w:ascii="Aptos" w:hAnsi="Aptos" w:eastAsia="Aptos" w:cs="Aptos"/>
                <w:color w:val="000000" w:themeColor="text1"/>
              </w:rPr>
            </w:pPr>
            <w:r w:rsidRPr="001F07E5">
              <w:rPr>
                <w:rFonts w:ascii="Aptos" w:hAnsi="Aptos" w:eastAsia="Aptos" w:cs="Aptos"/>
                <w:color w:val="000000" w:themeColor="text1"/>
              </w:rPr>
              <w:t>Compare and group together a variety of everyday materials </w:t>
            </w:r>
            <w:proofErr w:type="gramStart"/>
            <w:r w:rsidRPr="001F07E5">
              <w:rPr>
                <w:rFonts w:ascii="Aptos" w:hAnsi="Aptos" w:eastAsia="Aptos" w:cs="Aptos"/>
                <w:color w:val="000000" w:themeColor="text1"/>
              </w:rPr>
              <w:t>on the basis of</w:t>
            </w:r>
            <w:proofErr w:type="gramEnd"/>
            <w:r w:rsidRPr="001F07E5">
              <w:rPr>
                <w:rFonts w:ascii="Aptos" w:hAnsi="Aptos" w:eastAsia="Aptos" w:cs="Aptos"/>
                <w:color w:val="000000" w:themeColor="text1"/>
              </w:rPr>
              <w:t> whether they are attracted to a magnet and identify some magnetic materials. </w:t>
            </w:r>
          </w:p>
          <w:p w:rsidRPr="001F07E5" w:rsidR="001F07E5" w:rsidP="001F07E5" w:rsidRDefault="001F07E5" w14:paraId="09BECA67" w14:textId="77777777">
            <w:pPr>
              <w:rPr>
                <w:rFonts w:ascii="Aptos" w:hAnsi="Aptos" w:eastAsia="Aptos" w:cs="Aptos"/>
                <w:color w:val="000000" w:themeColor="text1"/>
              </w:rPr>
            </w:pPr>
            <w:r w:rsidRPr="001F07E5">
              <w:rPr>
                <w:rFonts w:ascii="Aptos" w:hAnsi="Aptos" w:eastAsia="Aptos" w:cs="Aptos"/>
                <w:color w:val="000000" w:themeColor="text1"/>
              </w:rPr>
              <w:t> </w:t>
            </w:r>
          </w:p>
          <w:p w:rsidRPr="001F07E5" w:rsidR="001F07E5" w:rsidP="001F07E5" w:rsidRDefault="001F07E5" w14:paraId="776791B4" w14:textId="77777777">
            <w:pPr>
              <w:numPr>
                <w:ilvl w:val="0"/>
                <w:numId w:val="28"/>
              </w:numPr>
              <w:rPr>
                <w:rFonts w:ascii="Aptos" w:hAnsi="Aptos" w:eastAsia="Aptos" w:cs="Aptos"/>
                <w:color w:val="000000" w:themeColor="text1"/>
              </w:rPr>
            </w:pPr>
            <w:r w:rsidRPr="001F07E5">
              <w:rPr>
                <w:rFonts w:ascii="Aptos" w:hAnsi="Aptos" w:eastAsia="Aptos" w:cs="Aptos"/>
                <w:color w:val="000000" w:themeColor="text1"/>
              </w:rPr>
              <w:t>Describe magnets as having two poles. </w:t>
            </w:r>
          </w:p>
          <w:p w:rsidRPr="001F07E5" w:rsidR="001F07E5" w:rsidP="001F07E5" w:rsidRDefault="001F07E5" w14:paraId="5B4DA0BF" w14:textId="77777777">
            <w:pPr>
              <w:rPr>
                <w:rFonts w:ascii="Aptos" w:hAnsi="Aptos" w:eastAsia="Aptos" w:cs="Aptos"/>
                <w:color w:val="000000" w:themeColor="text1"/>
              </w:rPr>
            </w:pPr>
            <w:r w:rsidRPr="001F07E5">
              <w:rPr>
                <w:rFonts w:ascii="Aptos" w:hAnsi="Aptos" w:eastAsia="Aptos" w:cs="Aptos"/>
                <w:color w:val="000000" w:themeColor="text1"/>
              </w:rPr>
              <w:t> </w:t>
            </w:r>
          </w:p>
          <w:p w:rsidRPr="001F07E5" w:rsidR="001F07E5" w:rsidP="001F07E5" w:rsidRDefault="001F07E5" w14:paraId="4C1CB10D" w14:textId="77777777">
            <w:pPr>
              <w:numPr>
                <w:ilvl w:val="0"/>
                <w:numId w:val="29"/>
              </w:numPr>
              <w:rPr>
                <w:rFonts w:ascii="Aptos" w:hAnsi="Aptos" w:eastAsia="Aptos" w:cs="Aptos"/>
                <w:color w:val="000000" w:themeColor="text1"/>
              </w:rPr>
            </w:pPr>
            <w:r w:rsidRPr="001F07E5">
              <w:rPr>
                <w:rFonts w:ascii="Aptos" w:hAnsi="Aptos" w:eastAsia="Aptos" w:cs="Aptos"/>
                <w:color w:val="000000" w:themeColor="text1"/>
              </w:rPr>
              <w:t>Predict whether two magnets will attract or repel each other, depending on which poles are facing. </w:t>
            </w:r>
          </w:p>
          <w:p w:rsidRPr="001F07E5" w:rsidR="001F07E5" w:rsidP="001F07E5" w:rsidRDefault="001F07E5" w14:paraId="03C12E9F" w14:textId="77777777">
            <w:pPr>
              <w:rPr>
                <w:rFonts w:ascii="Aptos" w:hAnsi="Aptos" w:eastAsia="Aptos" w:cs="Aptos"/>
                <w:color w:val="000000" w:themeColor="text1"/>
              </w:rPr>
            </w:pPr>
            <w:r w:rsidRPr="001F07E5">
              <w:rPr>
                <w:rFonts w:ascii="Aptos" w:hAnsi="Aptos" w:eastAsia="Aptos" w:cs="Aptos"/>
                <w:color w:val="000000" w:themeColor="text1"/>
              </w:rPr>
              <w:t> </w:t>
            </w:r>
          </w:p>
          <w:p w:rsidRPr="00E0069C" w:rsidR="001F07E5" w:rsidP="001F07E5" w:rsidRDefault="001F07E5" w14:paraId="400B13CF" w14:textId="77777777">
            <w:pPr>
              <w:rPr>
                <w:color w:val="FF0000"/>
                <w:sz w:val="20"/>
                <w:szCs w:val="20"/>
              </w:rPr>
            </w:pPr>
            <w:r w:rsidRPr="082FCD7C">
              <w:rPr>
                <w:b/>
                <w:bCs/>
                <w:color w:val="275317" w:themeColor="accent6" w:themeShade="80"/>
                <w:sz w:val="20"/>
                <w:szCs w:val="20"/>
              </w:rPr>
              <w:t>Working Scientifically Activities:</w:t>
            </w:r>
          </w:p>
          <w:p w:rsidR="001F07E5" w:rsidP="001F07E5" w:rsidRDefault="001F07E5" w14:paraId="0403B6FB" w14:textId="77777777">
            <w:pPr>
              <w:pStyle w:val="ListParagraph"/>
              <w:numPr>
                <w:ilvl w:val="0"/>
                <w:numId w:val="30"/>
              </w:numPr>
              <w:rPr>
                <w:color w:val="275317" w:themeColor="accent6" w:themeShade="80"/>
                <w:sz w:val="20"/>
                <w:szCs w:val="20"/>
              </w:rPr>
            </w:pPr>
            <w:r w:rsidRPr="082FCD7C">
              <w:rPr>
                <w:b/>
                <w:bCs/>
                <w:color w:val="275317" w:themeColor="accent6" w:themeShade="80"/>
                <w:sz w:val="20"/>
                <w:szCs w:val="20"/>
              </w:rPr>
              <w:t>Please use Ogden trust resources ‘</w:t>
            </w:r>
            <w:proofErr w:type="spellStart"/>
            <w:r w:rsidRPr="082FCD7C">
              <w:rPr>
                <w:b/>
                <w:bCs/>
                <w:color w:val="275317" w:themeColor="accent6" w:themeShade="80"/>
                <w:sz w:val="20"/>
                <w:szCs w:val="20"/>
              </w:rPr>
              <w:t>Phizzi</w:t>
            </w:r>
            <w:proofErr w:type="spellEnd"/>
            <w:r w:rsidRPr="082FCD7C">
              <w:rPr>
                <w:b/>
                <w:bCs/>
                <w:color w:val="275317" w:themeColor="accent6" w:themeShade="80"/>
                <w:sz w:val="20"/>
                <w:szCs w:val="20"/>
              </w:rPr>
              <w:t xml:space="preserve"> Forces’:</w:t>
            </w:r>
          </w:p>
          <w:p w:rsidR="001F07E5" w:rsidP="001F07E5" w:rsidRDefault="001F07E5" w14:paraId="1D8F794D" w14:textId="77777777">
            <w:pPr>
              <w:pStyle w:val="ListParagraph"/>
              <w:numPr>
                <w:ilvl w:val="0"/>
                <w:numId w:val="30"/>
              </w:numPr>
              <w:rPr>
                <w:color w:val="275317" w:themeColor="accent6" w:themeShade="80"/>
                <w:sz w:val="20"/>
                <w:szCs w:val="20"/>
              </w:rPr>
            </w:pPr>
            <w:r w:rsidRPr="082FCD7C">
              <w:rPr>
                <w:b/>
                <w:bCs/>
                <w:color w:val="275317" w:themeColor="accent6" w:themeShade="80"/>
                <w:sz w:val="20"/>
                <w:szCs w:val="20"/>
              </w:rPr>
              <w:t xml:space="preserve"> </w:t>
            </w:r>
            <w:r w:rsidRPr="082FCD7C">
              <w:rPr>
                <w:color w:val="275317" w:themeColor="accent6" w:themeShade="80"/>
                <w:sz w:val="20"/>
                <w:szCs w:val="20"/>
              </w:rPr>
              <w:t>Carry out investigations to explore how objects move on different surfaces e.g. spinning tops/coins, rolling balls/cars, clockwork toys, soles of shoes etc.</w:t>
            </w:r>
          </w:p>
          <w:p w:rsidR="001F07E5" w:rsidP="001F07E5" w:rsidRDefault="001F07E5" w14:paraId="242D48B4" w14:textId="77777777">
            <w:pPr>
              <w:pStyle w:val="ListParagraph"/>
              <w:numPr>
                <w:ilvl w:val="0"/>
                <w:numId w:val="30"/>
              </w:numPr>
              <w:rPr>
                <w:color w:val="275317" w:themeColor="accent6" w:themeShade="80"/>
                <w:sz w:val="20"/>
                <w:szCs w:val="20"/>
              </w:rPr>
            </w:pPr>
            <w:r w:rsidRPr="082FCD7C">
              <w:rPr>
                <w:color w:val="275317" w:themeColor="accent6" w:themeShade="80"/>
                <w:sz w:val="20"/>
                <w:szCs w:val="20"/>
              </w:rPr>
              <w:t>Explore what materials are attracted to a magnet.</w:t>
            </w:r>
          </w:p>
          <w:p w:rsidR="001F07E5" w:rsidP="001F07E5" w:rsidRDefault="001F07E5" w14:paraId="784AF109" w14:textId="77777777">
            <w:pPr>
              <w:pStyle w:val="ListParagraph"/>
              <w:numPr>
                <w:ilvl w:val="0"/>
                <w:numId w:val="30"/>
              </w:numPr>
              <w:rPr>
                <w:color w:val="275317" w:themeColor="accent6" w:themeShade="80"/>
                <w:sz w:val="20"/>
                <w:szCs w:val="20"/>
              </w:rPr>
            </w:pPr>
            <w:r w:rsidRPr="082FCD7C">
              <w:rPr>
                <w:color w:val="275317" w:themeColor="accent6" w:themeShade="80"/>
                <w:sz w:val="20"/>
                <w:szCs w:val="20"/>
              </w:rPr>
              <w:t>Classify materials according to whether they are magnetic.</w:t>
            </w:r>
          </w:p>
          <w:p w:rsidR="001F07E5" w:rsidP="001F07E5" w:rsidRDefault="001F07E5" w14:paraId="6E0DE9B1" w14:textId="77777777">
            <w:pPr>
              <w:pStyle w:val="ListParagraph"/>
              <w:numPr>
                <w:ilvl w:val="0"/>
                <w:numId w:val="30"/>
              </w:numPr>
              <w:rPr>
                <w:color w:val="275317" w:themeColor="accent6" w:themeShade="80"/>
                <w:sz w:val="20"/>
                <w:szCs w:val="20"/>
              </w:rPr>
            </w:pPr>
            <w:r w:rsidRPr="082FCD7C">
              <w:rPr>
                <w:color w:val="275317" w:themeColor="accent6" w:themeShade="80"/>
                <w:sz w:val="20"/>
                <w:szCs w:val="20"/>
              </w:rPr>
              <w:t>Explore the way that magnets behave in relation to each other.</w:t>
            </w:r>
          </w:p>
          <w:p w:rsidR="001F07E5" w:rsidP="001F07E5" w:rsidRDefault="001F07E5" w14:paraId="26CB1C38" w14:textId="77777777">
            <w:pPr>
              <w:pStyle w:val="ListParagraph"/>
              <w:numPr>
                <w:ilvl w:val="0"/>
                <w:numId w:val="30"/>
              </w:numPr>
              <w:rPr>
                <w:color w:val="275317" w:themeColor="accent6" w:themeShade="80"/>
                <w:sz w:val="20"/>
                <w:szCs w:val="20"/>
              </w:rPr>
            </w:pPr>
            <w:r w:rsidRPr="082FCD7C">
              <w:rPr>
                <w:color w:val="275317" w:themeColor="accent6" w:themeShade="80"/>
                <w:sz w:val="20"/>
                <w:szCs w:val="20"/>
              </w:rPr>
              <w:t>Use a marked magnet to find the unmarked poles on other types of magnets.</w:t>
            </w:r>
          </w:p>
          <w:p w:rsidR="001F07E5" w:rsidP="001F07E5" w:rsidRDefault="001F07E5" w14:paraId="59065FFE" w14:textId="77777777">
            <w:pPr>
              <w:pStyle w:val="ListParagraph"/>
              <w:numPr>
                <w:ilvl w:val="0"/>
                <w:numId w:val="30"/>
              </w:numPr>
              <w:rPr>
                <w:color w:val="275317" w:themeColor="accent6" w:themeShade="80"/>
                <w:sz w:val="20"/>
                <w:szCs w:val="20"/>
              </w:rPr>
            </w:pPr>
            <w:r w:rsidRPr="082FCD7C">
              <w:rPr>
                <w:color w:val="275317" w:themeColor="accent6" w:themeShade="80"/>
                <w:sz w:val="20"/>
                <w:szCs w:val="20"/>
              </w:rPr>
              <w:t>Explore how magnets work at a distance e.g. through the table, in water, jumping paper clips up off the table.</w:t>
            </w:r>
          </w:p>
          <w:p w:rsidR="001F07E5" w:rsidP="001F07E5" w:rsidRDefault="001F07E5" w14:paraId="649D7055" w14:textId="77777777">
            <w:pPr>
              <w:pStyle w:val="ListParagraph"/>
              <w:numPr>
                <w:ilvl w:val="0"/>
                <w:numId w:val="30"/>
              </w:numPr>
              <w:rPr>
                <w:color w:val="275317" w:themeColor="accent6" w:themeShade="80"/>
                <w:sz w:val="20"/>
                <w:szCs w:val="20"/>
              </w:rPr>
            </w:pPr>
            <w:r w:rsidRPr="082FCD7C">
              <w:rPr>
                <w:color w:val="275317" w:themeColor="accent6" w:themeShade="80"/>
                <w:sz w:val="20"/>
                <w:szCs w:val="20"/>
              </w:rPr>
              <w:t>Devise an investigation to test the strength of magnets.</w:t>
            </w:r>
          </w:p>
          <w:p w:rsidRPr="001F07E5" w:rsidR="001F07E5" w:rsidP="001F07E5" w:rsidRDefault="001F07E5" w14:paraId="452664F1" w14:textId="77777777">
            <w:pPr>
              <w:rPr>
                <w:color w:val="275317" w:themeColor="accent6" w:themeShade="80"/>
                <w:sz w:val="20"/>
                <w:szCs w:val="20"/>
              </w:rPr>
            </w:pPr>
          </w:p>
          <w:p w:rsidRPr="00F81BD7" w:rsidR="001F07E5" w:rsidP="001F07E5" w:rsidRDefault="001F07E5" w14:paraId="50B13A4B" w14:textId="77777777">
            <w:pPr>
              <w:pStyle w:val="ListParagraph"/>
              <w:numPr>
                <w:ilvl w:val="0"/>
                <w:numId w:val="31"/>
              </w:numPr>
            </w:pPr>
            <w:r>
              <w:t>Identify the effects of air resistance, water resistance and friction, that act between moving surfaces</w:t>
            </w:r>
          </w:p>
          <w:p w:rsidR="001F07E5" w:rsidP="001F07E5" w:rsidRDefault="001F07E5" w14:paraId="3A1640C4" w14:textId="77777777">
            <w:pPr>
              <w:pStyle w:val="ListParagraph"/>
              <w:numPr>
                <w:ilvl w:val="0"/>
                <w:numId w:val="31"/>
              </w:numPr>
            </w:pPr>
            <w:r>
              <w:t>Recognise that some mechanisms, including levers, pulleys and gears, allow a smaller force to have a greater effect.</w:t>
            </w:r>
          </w:p>
          <w:p w:rsidR="001F07E5" w:rsidP="001F07E5" w:rsidRDefault="001F07E5" w14:paraId="02BF6830" w14:textId="77777777">
            <w:pPr>
              <w:pStyle w:val="ListParagraph"/>
            </w:pPr>
          </w:p>
          <w:p w:rsidR="001F07E5" w:rsidP="001F07E5" w:rsidRDefault="001F07E5" w14:paraId="040CA9C5" w14:textId="77777777">
            <w:pPr>
              <w:rPr>
                <w:b/>
                <w:bCs/>
                <w:color w:val="275317" w:themeColor="accent6" w:themeShade="80"/>
                <w:sz w:val="20"/>
                <w:szCs w:val="20"/>
              </w:rPr>
            </w:pPr>
            <w:r w:rsidRPr="082FCD7C">
              <w:rPr>
                <w:b/>
                <w:bCs/>
                <w:color w:val="275317" w:themeColor="accent6" w:themeShade="80"/>
                <w:sz w:val="20"/>
                <w:szCs w:val="20"/>
              </w:rPr>
              <w:t>Working Scientifically Activities:</w:t>
            </w:r>
          </w:p>
          <w:p w:rsidR="001F07E5" w:rsidP="001F07E5" w:rsidRDefault="001F07E5" w14:paraId="74D9A41C"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Investigate the effect of friction in a range of contexts e.g. trainers, bathmats, mats for a helter-skelter.</w:t>
            </w:r>
          </w:p>
          <w:p w:rsidR="001F07E5" w:rsidP="001F07E5" w:rsidRDefault="001F07E5" w14:paraId="5C79CA2F"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Investigate the effects of water resistance in a range of contexts e.g. dropping shapes through water and pulling shapes, such as boats, along the surface of water.</w:t>
            </w:r>
          </w:p>
          <w:p w:rsidR="001F07E5" w:rsidP="001F07E5" w:rsidRDefault="001F07E5" w14:paraId="474E6017"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Investigate the effects of air resistance in a range of contexts e.g. parachutes, spinners, sails on boats.</w:t>
            </w:r>
          </w:p>
          <w:p w:rsidR="001F07E5" w:rsidP="001F07E5" w:rsidRDefault="001F07E5" w14:paraId="24C9253A"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Explore how levers, pulleys and gears work.</w:t>
            </w:r>
          </w:p>
          <w:p w:rsidR="001F07E5" w:rsidP="001F07E5" w:rsidRDefault="001F07E5" w14:paraId="53A5F7DD"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Make a product that involves a lever, pulley or gear.</w:t>
            </w:r>
          </w:p>
          <w:p w:rsidR="001F07E5" w:rsidP="001F07E5" w:rsidRDefault="001F07E5" w14:paraId="2122B24D"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Create a timer that uses gravity to move a ball.</w:t>
            </w:r>
          </w:p>
          <w:p w:rsidR="001F07E5" w:rsidP="001F07E5" w:rsidRDefault="001F07E5" w14:paraId="4B1F05B8" w14:textId="77777777">
            <w:pPr>
              <w:pStyle w:val="ListParagraph"/>
              <w:numPr>
                <w:ilvl w:val="0"/>
                <w:numId w:val="32"/>
              </w:numPr>
              <w:rPr>
                <w:color w:val="275317" w:themeColor="accent6" w:themeShade="80"/>
                <w:sz w:val="20"/>
                <w:szCs w:val="20"/>
              </w:rPr>
            </w:pPr>
            <w:r w:rsidRPr="082FCD7C">
              <w:rPr>
                <w:color w:val="275317" w:themeColor="accent6" w:themeShade="80"/>
                <w:sz w:val="20"/>
                <w:szCs w:val="20"/>
              </w:rPr>
              <w:t>Research how the work of scientists such as Galileo Galilei and Isaac Newton helped to develop the theory of gravitation.</w:t>
            </w:r>
          </w:p>
          <w:p w:rsidR="001F07E5" w:rsidP="1F3CC334" w:rsidRDefault="001F07E5" w14:paraId="260A8ACD" w14:textId="545FBAD8">
            <w:pPr>
              <w:rPr>
                <w:rFonts w:ascii="Aptos" w:hAnsi="Aptos" w:eastAsia="Aptos" w:cs="Aptos"/>
                <w:color w:val="000000" w:themeColor="text1"/>
              </w:rPr>
            </w:pPr>
          </w:p>
        </w:tc>
      </w:tr>
      <w:tr w:rsidR="1CD541A2" w:rsidTr="7E2B3A1D" w14:paraId="712F580A" w14:textId="77777777">
        <w:trPr>
          <w:trHeight w:val="304"/>
        </w:trPr>
        <w:tc>
          <w:tcPr>
            <w:tcW w:w="2946" w:type="dxa"/>
            <w:gridSpan w:val="2"/>
            <w:tcMar>
              <w:left w:w="105" w:type="dxa"/>
              <w:right w:w="105" w:type="dxa"/>
            </w:tcMar>
          </w:tcPr>
          <w:p w:rsidR="1CD541A2" w:rsidP="1CD541A2" w:rsidRDefault="1CD541A2" w14:paraId="3C55D857" w14:textId="1A77E67C">
            <w:pPr/>
            <w:r w:rsidRPr="37988770" w:rsidR="217D9E64">
              <w:rPr>
                <w:rFonts w:ascii="Aptos" w:hAnsi="Aptos" w:eastAsia="Aptos" w:cs="Aptos"/>
                <w:color w:val="000000" w:themeColor="text1" w:themeTint="FF" w:themeShade="FF"/>
                <w:lang w:val="en-US"/>
              </w:rPr>
              <w:t>Art and DT</w:t>
            </w:r>
          </w:p>
          <w:p w:rsidR="1CD541A2" w:rsidP="1CD541A2" w:rsidRDefault="1CD541A2" w14:paraId="2D97AA74" w14:textId="3F027BD1">
            <w:pPr/>
            <w:r w:rsidRPr="37988770" w:rsidR="03BB23F9">
              <w:rPr>
                <w:rFonts w:ascii="Aptos" w:hAnsi="Aptos" w:eastAsia="Aptos" w:cs="Aptos"/>
                <w:b w:val="1"/>
                <w:bCs w:val="1"/>
                <w:i w:val="0"/>
                <w:iCs w:val="0"/>
                <w:caps w:val="0"/>
                <w:smallCaps w:val="0"/>
                <w:noProof w:val="0"/>
                <w:color w:val="000000" w:themeColor="text1" w:themeTint="FF" w:themeShade="FF"/>
                <w:sz w:val="20"/>
                <w:szCs w:val="20"/>
                <w:lang w:val="en-GB"/>
              </w:rPr>
              <w:t xml:space="preserve">ART: KS1/KS2 - </w:t>
            </w:r>
            <w:r w:rsidRPr="37988770" w:rsidR="03BB23F9">
              <w:rPr>
                <w:rFonts w:ascii="Aptos" w:hAnsi="Aptos" w:eastAsia="Aptos" w:cs="Aptos"/>
                <w:b w:val="0"/>
                <w:bCs w:val="0"/>
                <w:i w:val="0"/>
                <w:iCs w:val="0"/>
                <w:caps w:val="0"/>
                <w:smallCaps w:val="0"/>
                <w:noProof w:val="0"/>
                <w:color w:val="000000" w:themeColor="text1" w:themeTint="FF" w:themeShade="FF"/>
                <w:sz w:val="20"/>
                <w:szCs w:val="20"/>
                <w:lang w:val="en-GB"/>
              </w:rPr>
              <w:t>Create collages using a range of media that depict key discoveries/sights from the POV of the explorers.</w:t>
            </w:r>
            <w:r w:rsidRPr="37988770" w:rsidR="03BB23F9">
              <w:rPr>
                <w:rFonts w:ascii="Aptos" w:hAnsi="Aptos" w:eastAsia="Aptos" w:cs="Aptos"/>
                <w:b w:val="1"/>
                <w:bCs w:val="1"/>
                <w:i w:val="0"/>
                <w:iCs w:val="0"/>
                <w:caps w:val="0"/>
                <w:smallCaps w:val="0"/>
                <w:noProof w:val="0"/>
                <w:color w:val="000000" w:themeColor="text1" w:themeTint="FF" w:themeShade="FF"/>
                <w:sz w:val="20"/>
                <w:szCs w:val="20"/>
                <w:lang w:val="en-GB"/>
              </w:rPr>
              <w:t> </w:t>
            </w:r>
          </w:p>
          <w:p w:rsidR="1CD541A2" w:rsidP="37988770" w:rsidRDefault="1CD541A2" w14:paraId="1939EEEA" w14:textId="6714F96F">
            <w:pPr>
              <w:rPr>
                <w:rFonts w:ascii="Aptos" w:hAnsi="Aptos" w:eastAsia="Aptos" w:cs="Aptos"/>
                <w:b w:val="1"/>
                <w:bCs w:val="1"/>
                <w:i w:val="0"/>
                <w:iCs w:val="0"/>
                <w:caps w:val="0"/>
                <w:smallCaps w:val="0"/>
                <w:noProof w:val="0"/>
                <w:color w:val="000000" w:themeColor="text1" w:themeTint="FF" w:themeShade="FF"/>
                <w:sz w:val="20"/>
                <w:szCs w:val="20"/>
                <w:lang w:val="en-GB"/>
              </w:rPr>
            </w:pPr>
          </w:p>
          <w:p w:rsidR="1CD541A2" w:rsidP="37988770" w:rsidRDefault="1CD541A2" w14:paraId="3AC96AF0" w14:textId="31C4E5EE">
            <w:pPr/>
            <w:r w:rsidRPr="0BB28D33" w:rsidR="0FD3A647">
              <w:rPr>
                <w:rFonts w:ascii="Aptos" w:hAnsi="Aptos" w:eastAsia="Aptos" w:cs="Aptos"/>
                <w:b w:val="1"/>
                <w:bCs w:val="1"/>
                <w:i w:val="0"/>
                <w:iCs w:val="0"/>
                <w:caps w:val="0"/>
                <w:smallCaps w:val="0"/>
                <w:noProof w:val="0"/>
                <w:color w:val="000000" w:themeColor="text1" w:themeTint="FF" w:themeShade="FF"/>
                <w:sz w:val="20"/>
                <w:szCs w:val="20"/>
                <w:lang w:val="en-GB"/>
              </w:rPr>
              <w:t xml:space="preserve">DT: </w:t>
            </w:r>
            <w:r w:rsidRPr="0BB28D33" w:rsidR="4BD258D9">
              <w:rPr>
                <w:rFonts w:ascii="Aptos" w:hAnsi="Aptos" w:eastAsia="Aptos" w:cs="Aptos"/>
                <w:b w:val="1"/>
                <w:bCs w:val="1"/>
                <w:i w:val="0"/>
                <w:iCs w:val="0"/>
                <w:caps w:val="0"/>
                <w:smallCaps w:val="0"/>
                <w:noProof w:val="0"/>
                <w:color w:val="000000" w:themeColor="text1" w:themeTint="FF" w:themeShade="FF"/>
                <w:sz w:val="20"/>
                <w:szCs w:val="20"/>
                <w:lang w:val="en-GB"/>
              </w:rPr>
              <w:t>KS1/ KS2 – </w:t>
            </w:r>
            <w:r w:rsidRPr="0BB28D33" w:rsidR="4BD258D9">
              <w:rPr>
                <w:rFonts w:ascii="Aptos" w:hAnsi="Aptos" w:eastAsia="Aptos" w:cs="Aptos"/>
                <w:b w:val="0"/>
                <w:bCs w:val="0"/>
                <w:i w:val="0"/>
                <w:iCs w:val="0"/>
                <w:caps w:val="0"/>
                <w:smallCaps w:val="0"/>
                <w:noProof w:val="0"/>
                <w:color w:val="000000" w:themeColor="text1" w:themeTint="FF" w:themeShade="FF"/>
                <w:sz w:val="20"/>
                <w:szCs w:val="20"/>
                <w:lang w:val="en-GB"/>
              </w:rPr>
              <w:t>Combine modelling materials to create a model of a famous landmark</w:t>
            </w:r>
            <w:r w:rsidRPr="0BB28D33" w:rsidR="68D52E93">
              <w:rPr>
                <w:rFonts w:ascii="Aptos" w:hAnsi="Aptos" w:eastAsia="Aptos" w:cs="Aptos"/>
                <w:b w:val="0"/>
                <w:bCs w:val="0"/>
                <w:i w:val="0"/>
                <w:iCs w:val="0"/>
                <w:caps w:val="0"/>
                <w:smallCaps w:val="0"/>
                <w:noProof w:val="0"/>
                <w:color w:val="000000" w:themeColor="text1" w:themeTint="FF" w:themeShade="FF"/>
                <w:sz w:val="20"/>
                <w:szCs w:val="20"/>
                <w:lang w:val="en-GB"/>
              </w:rPr>
              <w:t>/ landscape</w:t>
            </w:r>
            <w:r w:rsidRPr="0BB28D33" w:rsidR="4BD258D9">
              <w:rPr>
                <w:rFonts w:ascii="Aptos" w:hAnsi="Aptos" w:eastAsia="Aptos" w:cs="Aptos"/>
                <w:b w:val="0"/>
                <w:bCs w:val="0"/>
                <w:i w:val="0"/>
                <w:iCs w:val="0"/>
                <w:caps w:val="0"/>
                <w:smallCaps w:val="0"/>
                <w:noProof w:val="0"/>
                <w:color w:val="000000" w:themeColor="text1" w:themeTint="FF" w:themeShade="FF"/>
                <w:sz w:val="20"/>
                <w:szCs w:val="20"/>
                <w:lang w:val="en-GB"/>
              </w:rPr>
              <w:t> that has been discovered</w:t>
            </w:r>
            <w:r w:rsidRPr="0BB28D33" w:rsidR="4BD258D9">
              <w:rPr>
                <w:rFonts w:ascii="Aptos" w:hAnsi="Aptos" w:eastAsia="Aptos" w:cs="Aptos"/>
                <w:b w:val="1"/>
                <w:bCs w:val="1"/>
                <w:i w:val="0"/>
                <w:iCs w:val="0"/>
                <w:caps w:val="0"/>
                <w:smallCaps w:val="0"/>
                <w:noProof w:val="0"/>
                <w:color w:val="000000" w:themeColor="text1" w:themeTint="FF" w:themeShade="FF"/>
                <w:sz w:val="20"/>
                <w:szCs w:val="20"/>
                <w:lang w:val="en-GB"/>
              </w:rPr>
              <w:t> </w:t>
            </w:r>
          </w:p>
          <w:p w:rsidR="1CD541A2" w:rsidP="0BB28D33" w:rsidRDefault="1CD541A2" w14:paraId="063AAA51" w14:textId="440CE749">
            <w:p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323967F6">
              <w:rPr>
                <w:rFonts w:ascii="Aptos" w:hAnsi="Aptos" w:eastAsia="Aptos" w:cs="Aptos"/>
                <w:b w:val="0"/>
                <w:bCs w:val="0"/>
                <w:i w:val="0"/>
                <w:iCs w:val="0"/>
                <w:caps w:val="0"/>
                <w:smallCaps w:val="0"/>
                <w:noProof w:val="0"/>
                <w:color w:val="000000" w:themeColor="text1" w:themeTint="FF" w:themeShade="FF"/>
                <w:sz w:val="20"/>
                <w:szCs w:val="20"/>
                <w:lang w:val="en-GB"/>
              </w:rPr>
              <w:t>Henri Matisse</w:t>
            </w:r>
          </w:p>
          <w:p w:rsidR="1CD541A2" w:rsidP="0BB28D33" w:rsidRDefault="1CD541A2" w14:paraId="460250D6" w14:textId="0BD5DA3D">
            <w:p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323967F6">
              <w:rPr>
                <w:rFonts w:ascii="Aptos" w:hAnsi="Aptos" w:eastAsia="Aptos" w:cs="Aptos"/>
                <w:b w:val="0"/>
                <w:bCs w:val="0"/>
                <w:i w:val="0"/>
                <w:iCs w:val="0"/>
                <w:caps w:val="0"/>
                <w:smallCaps w:val="0"/>
                <w:noProof w:val="0"/>
                <w:color w:val="000000" w:themeColor="text1" w:themeTint="FF" w:themeShade="FF"/>
                <w:sz w:val="20"/>
                <w:szCs w:val="20"/>
                <w:lang w:val="en-GB"/>
              </w:rPr>
              <w:t>Faith Ringgold</w:t>
            </w:r>
          </w:p>
          <w:p w:rsidR="1CD541A2" w:rsidP="0BB28D33" w:rsidRDefault="1CD541A2" w14:paraId="520B02BD" w14:textId="294C9DCF">
            <w:pPr>
              <w:rPr>
                <w:rFonts w:ascii="Aptos" w:hAnsi="Aptos" w:eastAsia="Aptos" w:cs="Aptos"/>
                <w:b w:val="1"/>
                <w:bCs w:val="1"/>
                <w:i w:val="0"/>
                <w:iCs w:val="0"/>
                <w:caps w:val="0"/>
                <w:smallCaps w:val="0"/>
                <w:noProof w:val="0"/>
                <w:color w:val="000000" w:themeColor="text1" w:themeTint="FF" w:themeShade="FF"/>
                <w:sz w:val="20"/>
                <w:szCs w:val="20"/>
                <w:lang w:val="en-GB"/>
              </w:rPr>
            </w:pPr>
          </w:p>
        </w:tc>
        <w:tc>
          <w:tcPr>
            <w:tcW w:w="4559" w:type="dxa"/>
            <w:tcMar>
              <w:left w:w="105" w:type="dxa"/>
              <w:right w:w="105" w:type="dxa"/>
            </w:tcMar>
          </w:tcPr>
          <w:p w:rsidR="1CD541A2" w:rsidP="0BB28D33" w:rsidRDefault="1CD541A2" w14:paraId="682598EC" w14:textId="45F3D1A9">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6E917C82">
              <w:rPr>
                <w:rFonts w:ascii="Aptos" w:hAnsi="Aptos" w:eastAsia="Aptos" w:cs="Aptos"/>
                <w:b w:val="1"/>
                <w:bCs w:val="1"/>
                <w:i w:val="0"/>
                <w:iCs w:val="0"/>
                <w:caps w:val="0"/>
                <w:smallCaps w:val="0"/>
                <w:noProof w:val="0"/>
                <w:color w:val="000000" w:themeColor="text1" w:themeTint="FF" w:themeShade="FF"/>
                <w:sz w:val="20"/>
                <w:szCs w:val="20"/>
                <w:lang w:val="en-GB"/>
              </w:rPr>
              <w:t xml:space="preserve">KS1/KS2 - </w:t>
            </w:r>
            <w:r w:rsidRPr="0BB28D33" w:rsidR="6E917C82">
              <w:rPr>
                <w:rFonts w:ascii="Aptos" w:hAnsi="Aptos" w:eastAsia="Aptos" w:cs="Aptos"/>
                <w:b w:val="0"/>
                <w:bCs w:val="0"/>
                <w:i w:val="0"/>
                <w:iCs w:val="0"/>
                <w:caps w:val="0"/>
                <w:smallCaps w:val="0"/>
                <w:noProof w:val="0"/>
                <w:color w:val="000000" w:themeColor="text1" w:themeTint="FF" w:themeShade="FF"/>
                <w:sz w:val="20"/>
                <w:szCs w:val="20"/>
                <w:lang w:val="en-GB"/>
              </w:rPr>
              <w:t>Create collages using a range of media that depict key discoveries/sights from the POV of the explorers.</w:t>
            </w:r>
            <w:r w:rsidRPr="0BB28D33" w:rsidR="6E917C82">
              <w:rPr>
                <w:rFonts w:ascii="Aptos" w:hAnsi="Aptos" w:eastAsia="Aptos" w:cs="Aptos"/>
                <w:b w:val="1"/>
                <w:bCs w:val="1"/>
                <w:i w:val="0"/>
                <w:iCs w:val="0"/>
                <w:caps w:val="0"/>
                <w:smallCaps w:val="0"/>
                <w:noProof w:val="0"/>
                <w:color w:val="000000" w:themeColor="text1" w:themeTint="FF" w:themeShade="FF"/>
                <w:sz w:val="20"/>
                <w:szCs w:val="20"/>
                <w:lang w:val="en-GB"/>
              </w:rPr>
              <w:t> </w:t>
            </w:r>
          </w:p>
          <w:p w:rsidR="1CD541A2" w:rsidP="0BB28D33" w:rsidRDefault="1CD541A2" w14:paraId="6D591B8D" w14:textId="1033763E">
            <w:pPr>
              <w:rPr>
                <w:rFonts w:ascii="Aptos" w:hAnsi="Aptos" w:eastAsia="Aptos" w:cs="Aptos"/>
                <w:color w:val="000000" w:themeColor="text1" w:themeTint="FF" w:themeShade="FF"/>
                <w:lang w:val="en-US"/>
              </w:rPr>
            </w:pPr>
          </w:p>
          <w:p w:rsidR="1CD541A2" w:rsidP="0BB28D33" w:rsidRDefault="1CD541A2" w14:paraId="01AE969E" w14:textId="1E3B0F9D">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1"/>
                <w:bCs w:val="1"/>
                <w:i w:val="0"/>
                <w:iCs w:val="0"/>
                <w:caps w:val="0"/>
                <w:smallCaps w:val="0"/>
                <w:noProof w:val="0"/>
                <w:color w:val="000000" w:themeColor="text1" w:themeTint="FF" w:themeShade="FF"/>
                <w:sz w:val="20"/>
                <w:szCs w:val="20"/>
                <w:lang w:val="en-GB"/>
              </w:rPr>
              <w:t>Develop ideas</w:t>
            </w:r>
          </w:p>
          <w:p w:rsidR="1CD541A2" w:rsidP="0BB28D33" w:rsidRDefault="1CD541A2" w14:paraId="28E07ACD" w14:textId="5C742B97">
            <w:pPr>
              <w:pStyle w:val="ListParagraph"/>
              <w:numPr>
                <w:ilvl w:val="0"/>
                <w:numId w:val="34"/>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Respond to ideas and starting points from across the curriculum </w:t>
            </w:r>
          </w:p>
          <w:p w:rsidR="1CD541A2" w:rsidP="0BB28D33" w:rsidRDefault="1CD541A2" w14:paraId="120F95AF" w14:textId="5001953C">
            <w:pPr>
              <w:pStyle w:val="ListParagraph"/>
              <w:numPr>
                <w:ilvl w:val="0"/>
                <w:numId w:val="34"/>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Explore and develop ideas through observation, imagination and discussion </w:t>
            </w:r>
          </w:p>
          <w:p w:rsidR="1CD541A2" w:rsidP="0BB28D33" w:rsidRDefault="1CD541A2" w14:paraId="579329E9" w14:textId="3885664C">
            <w:pPr>
              <w:pStyle w:val="ListParagraph"/>
              <w:numPr>
                <w:ilvl w:val="0"/>
                <w:numId w:val="34"/>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Use experiences and visual sources to plan artwork </w:t>
            </w:r>
          </w:p>
          <w:p w:rsidR="1CD541A2" w:rsidP="0BB28D33" w:rsidRDefault="1CD541A2" w14:paraId="737C421C" w14:textId="78790299">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1"/>
                <w:bCs w:val="1"/>
                <w:i w:val="0"/>
                <w:iCs w:val="0"/>
                <w:caps w:val="0"/>
                <w:smallCaps w:val="0"/>
                <w:noProof w:val="0"/>
                <w:color w:val="000000" w:themeColor="text1" w:themeTint="FF" w:themeShade="FF"/>
                <w:sz w:val="20"/>
                <w:szCs w:val="20"/>
                <w:lang w:val="en-GB"/>
              </w:rPr>
              <w:t>Master techniques – Collage</w:t>
            </w:r>
          </w:p>
          <w:p w:rsidR="1CD541A2" w:rsidP="0BB28D33" w:rsidRDefault="1CD541A2" w14:paraId="7658F38B" w14:textId="6F3C789D">
            <w:pPr>
              <w:pStyle w:val="ListParagraph"/>
              <w:numPr>
                <w:ilvl w:val="0"/>
                <w:numId w:val="35"/>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Use a combination of materials that are cut, torn and glued </w:t>
            </w:r>
          </w:p>
          <w:p w:rsidR="1CD541A2" w:rsidP="0BB28D33" w:rsidRDefault="1CD541A2" w14:paraId="1A474725" w14:textId="641B3590">
            <w:pPr>
              <w:pStyle w:val="ListParagraph"/>
              <w:numPr>
                <w:ilvl w:val="0"/>
                <w:numId w:val="35"/>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Sort and arrange materials for a purpose </w:t>
            </w:r>
          </w:p>
          <w:p w:rsidR="1CD541A2" w:rsidP="0BB28D33" w:rsidRDefault="1CD541A2" w14:paraId="02028755" w14:textId="52E0DF31">
            <w:pPr>
              <w:pStyle w:val="ListParagraph"/>
              <w:numPr>
                <w:ilvl w:val="0"/>
                <w:numId w:val="35"/>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Mix materials to create texture and detail </w:t>
            </w:r>
          </w:p>
          <w:p w:rsidR="1CD541A2" w:rsidP="0BB28D33" w:rsidRDefault="1CD541A2" w14:paraId="58C961CB" w14:textId="706EF0B7">
            <w:pPr>
              <w:pStyle w:val="ListParagraph"/>
              <w:numPr>
                <w:ilvl w:val="0"/>
                <w:numId w:val="35"/>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Layer and overlap materials to create simple depth and form </w:t>
            </w:r>
          </w:p>
          <w:p w:rsidR="1CD541A2" w:rsidP="0BB28D33" w:rsidRDefault="1CD541A2" w14:paraId="242209DA" w14:textId="49A13FF7">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1"/>
                <w:bCs w:val="1"/>
                <w:i w:val="0"/>
                <w:iCs w:val="0"/>
                <w:caps w:val="0"/>
                <w:smallCaps w:val="0"/>
                <w:noProof w:val="0"/>
                <w:color w:val="000000" w:themeColor="text1" w:themeTint="FF" w:themeShade="FF"/>
                <w:sz w:val="20"/>
                <w:szCs w:val="20"/>
                <w:lang w:val="en-GB"/>
              </w:rPr>
              <w:t>Master techniques – Colour and Composition</w:t>
            </w:r>
          </w:p>
          <w:p w:rsidR="1CD541A2" w:rsidP="0BB28D33" w:rsidRDefault="1CD541A2" w14:paraId="4B9C3706" w14:textId="425351D1">
            <w:pPr>
              <w:pStyle w:val="ListParagraph"/>
              <w:numPr>
                <w:ilvl w:val="0"/>
                <w:numId w:val="36"/>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Use colour, shape and pattern to represent landscapes and discoveries </w:t>
            </w:r>
          </w:p>
          <w:p w:rsidR="1CD541A2" w:rsidP="0BB28D33" w:rsidRDefault="1CD541A2" w14:paraId="019F26B5" w14:textId="59DB8E56">
            <w:pPr>
              <w:pStyle w:val="ListParagraph"/>
              <w:numPr>
                <w:ilvl w:val="0"/>
                <w:numId w:val="36"/>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Arrange materials thoughtfully to create a clear composition </w:t>
            </w:r>
          </w:p>
          <w:p w:rsidR="1CD541A2" w:rsidP="0BB28D33" w:rsidRDefault="1CD541A2" w14:paraId="30B705B2" w14:textId="684A9C51">
            <w:pPr>
              <w:pStyle w:val="ListParagraph"/>
              <w:numPr>
                <w:ilvl w:val="0"/>
                <w:numId w:val="36"/>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Use contrasting materials to create visual interest </w:t>
            </w:r>
          </w:p>
          <w:p w:rsidR="1CD541A2" w:rsidP="0BB28D33" w:rsidRDefault="1CD541A2" w14:paraId="1E6559D9" w14:textId="4C550424">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1"/>
                <w:bCs w:val="1"/>
                <w:i w:val="0"/>
                <w:iCs w:val="0"/>
                <w:caps w:val="0"/>
                <w:smallCaps w:val="0"/>
                <w:noProof w:val="0"/>
                <w:color w:val="000000" w:themeColor="text1" w:themeTint="FF" w:themeShade="FF"/>
                <w:sz w:val="20"/>
                <w:szCs w:val="20"/>
                <w:lang w:val="en-GB"/>
              </w:rPr>
              <w:t>Take inspiration from the greats</w:t>
            </w:r>
          </w:p>
          <w:p w:rsidR="1CD541A2" w:rsidP="0BB28D33" w:rsidRDefault="1CD541A2" w14:paraId="76D5ACB6" w14:textId="43836CD4">
            <w:pPr>
              <w:pStyle w:val="ListParagraph"/>
              <w:numPr>
                <w:ilvl w:val="0"/>
                <w:numId w:val="37"/>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Describe similarities and differences between artworks from different cultures and periods </w:t>
            </w:r>
          </w:p>
          <w:p w:rsidR="1CD541A2" w:rsidP="0BB28D33" w:rsidRDefault="1CD541A2" w14:paraId="3302F6B6" w14:textId="38393078">
            <w:pPr>
              <w:pStyle w:val="ListParagraph"/>
              <w:numPr>
                <w:ilvl w:val="0"/>
                <w:numId w:val="37"/>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 xml:space="preserve">Explore how artists represent journeys, landscapes and discoveries </w:t>
            </w:r>
          </w:p>
          <w:p w:rsidR="1CD541A2" w:rsidP="0BB28D33" w:rsidRDefault="1CD541A2" w14:paraId="58D49874" w14:textId="6D4A55FE">
            <w:pPr>
              <w:pStyle w:val="ListParagraph"/>
              <w:numPr>
                <w:ilvl w:val="0"/>
                <w:numId w:val="37"/>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9D63DB3">
              <w:rPr>
                <w:rFonts w:ascii="Aptos" w:hAnsi="Aptos" w:eastAsia="Aptos" w:cs="Aptos"/>
                <w:b w:val="0"/>
                <w:bCs w:val="0"/>
                <w:i w:val="0"/>
                <w:iCs w:val="0"/>
                <w:caps w:val="0"/>
                <w:smallCaps w:val="0"/>
                <w:noProof w:val="0"/>
                <w:color w:val="000000" w:themeColor="text1" w:themeTint="FF" w:themeShade="FF"/>
                <w:sz w:val="20"/>
                <w:szCs w:val="20"/>
                <w:lang w:val="en-GB"/>
              </w:rPr>
              <w:t>Use ideas from studied artwork in own collages</w:t>
            </w:r>
          </w:p>
          <w:p w:rsidR="1CD541A2" w:rsidP="5E893605" w:rsidRDefault="1CD541A2" w14:paraId="36DB8ED0" w14:textId="550C2DF9">
            <w:pPr>
              <w:rPr>
                <w:rFonts w:ascii="Aptos" w:hAnsi="Aptos" w:eastAsia="Aptos" w:cs="Aptos"/>
                <w:color w:val="000000" w:themeColor="text1"/>
                <w:lang w:val="en-US"/>
              </w:rPr>
            </w:pPr>
          </w:p>
        </w:tc>
        <w:tc>
          <w:tcPr>
            <w:tcW w:w="6354" w:type="dxa"/>
            <w:gridSpan w:val="2"/>
            <w:tcMar>
              <w:left w:w="105" w:type="dxa"/>
              <w:right w:w="105" w:type="dxa"/>
            </w:tcMar>
          </w:tcPr>
          <w:p w:rsidR="1CD541A2" w:rsidP="0BB28D33" w:rsidRDefault="1CD541A2" w14:paraId="72D352A3" w14:textId="13F63B4B">
            <w:pPr>
              <w:pStyle w:val="Normal"/>
            </w:pPr>
            <w:r w:rsidRPr="0BB28D33" w:rsidR="6E917C82">
              <w:rPr>
                <w:rFonts w:ascii="Aptos" w:hAnsi="Aptos" w:eastAsia="Aptos" w:cs="Aptos"/>
                <w:b w:val="1"/>
                <w:bCs w:val="1"/>
                <w:i w:val="0"/>
                <w:iCs w:val="0"/>
                <w:caps w:val="0"/>
                <w:smallCaps w:val="0"/>
                <w:noProof w:val="0"/>
                <w:color w:val="000000" w:themeColor="text1" w:themeTint="FF" w:themeShade="FF"/>
                <w:sz w:val="20"/>
                <w:szCs w:val="20"/>
                <w:lang w:val="en-GB"/>
              </w:rPr>
              <w:t xml:space="preserve">KS2 - </w:t>
            </w:r>
            <w:r w:rsidRPr="0BB28D33" w:rsidR="6E917C82">
              <w:rPr>
                <w:rFonts w:ascii="Aptos" w:hAnsi="Aptos" w:eastAsia="Aptos" w:cs="Aptos"/>
                <w:b w:val="0"/>
                <w:bCs w:val="0"/>
                <w:i w:val="0"/>
                <w:iCs w:val="0"/>
                <w:caps w:val="0"/>
                <w:smallCaps w:val="0"/>
                <w:noProof w:val="0"/>
                <w:color w:val="000000" w:themeColor="text1" w:themeTint="FF" w:themeShade="FF"/>
                <w:sz w:val="20"/>
                <w:szCs w:val="20"/>
                <w:lang w:val="en-GB"/>
              </w:rPr>
              <w:t>Create collages using a range of media that depict key discoveries/sights from the POV of the explorers.</w:t>
            </w:r>
            <w:r w:rsidRPr="0BB28D33" w:rsidR="6E917C82">
              <w:rPr>
                <w:rFonts w:ascii="Aptos" w:hAnsi="Aptos" w:eastAsia="Aptos" w:cs="Aptos"/>
                <w:b w:val="1"/>
                <w:bCs w:val="1"/>
                <w:i w:val="0"/>
                <w:iCs w:val="0"/>
                <w:caps w:val="0"/>
                <w:smallCaps w:val="0"/>
                <w:noProof w:val="0"/>
                <w:color w:val="000000" w:themeColor="text1" w:themeTint="FF" w:themeShade="FF"/>
                <w:sz w:val="20"/>
                <w:szCs w:val="20"/>
                <w:lang w:val="en-GB"/>
              </w:rPr>
              <w:t> </w:t>
            </w:r>
            <w:r w:rsidRPr="0BB28D33" w:rsidR="6E917C82">
              <w:rPr>
                <w:rFonts w:ascii="Aptos" w:hAnsi="Aptos" w:eastAsia="Aptos" w:cs="Aptos"/>
                <w:b w:val="0"/>
                <w:bCs w:val="0"/>
                <w:i w:val="0"/>
                <w:iCs w:val="0"/>
                <w:caps w:val="0"/>
                <w:smallCaps w:val="0"/>
                <w:noProof w:val="0"/>
                <w:color w:val="000000" w:themeColor="text1" w:themeTint="FF" w:themeShade="FF"/>
                <w:sz w:val="20"/>
                <w:szCs w:val="20"/>
                <w:lang w:val="en-GB"/>
              </w:rPr>
              <w:t xml:space="preserve"> </w:t>
            </w:r>
          </w:p>
          <w:p w:rsidR="1CD541A2" w:rsidP="0BB28D33" w:rsidRDefault="1CD541A2" w14:paraId="2F2F3D44" w14:textId="03A5703F">
            <w:pPr>
              <w:pStyle w:val="Normal"/>
            </w:pPr>
            <w:r w:rsidRPr="0BB28D33" w:rsidR="3B3B0C6F">
              <w:rPr>
                <w:rFonts w:ascii="Aptos" w:hAnsi="Aptos" w:eastAsia="Aptos" w:cs="Aptos"/>
                <w:b w:val="0"/>
                <w:bCs w:val="0"/>
                <w:i w:val="0"/>
                <w:iCs w:val="0"/>
                <w:caps w:val="0"/>
                <w:smallCaps w:val="0"/>
                <w:noProof w:val="0"/>
                <w:color w:val="000000" w:themeColor="text1" w:themeTint="FF" w:themeShade="FF"/>
                <w:sz w:val="20"/>
                <w:szCs w:val="20"/>
                <w:lang w:val="en-GB"/>
              </w:rPr>
              <w:t>KS2 to take inspiration from studied artists to influence their original artwork and use mixed media to purposefully exchange between realism and abstract.</w:t>
            </w:r>
          </w:p>
          <w:p w:rsidR="1CD541A2" w:rsidP="0BB28D33" w:rsidRDefault="1CD541A2" w14:paraId="37630285" w14:textId="4084EAB5">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p>
          <w:p w:rsidR="1CD541A2" w:rsidP="0BB28D33" w:rsidRDefault="1CD541A2" w14:paraId="4FFC133F" w14:textId="2BC55089">
            <w:p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Develop ideas</w:t>
            </w:r>
          </w:p>
          <w:p w:rsidR="1CD541A2" w:rsidP="0BB28D33" w:rsidRDefault="1CD541A2" w14:paraId="08F93A96" w14:textId="32D96A05">
            <w:pPr>
              <w:pStyle w:val="ListParagraph"/>
              <w:numPr>
                <w:ilvl w:val="0"/>
                <w:numId w:val="38"/>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Develop and imaginatively extend ideas from historical and geographical themes </w:t>
            </w:r>
          </w:p>
          <w:p w:rsidR="1CD541A2" w:rsidP="0BB28D33" w:rsidRDefault="1CD541A2" w14:paraId="7F928C84" w14:textId="6C688DF7">
            <w:pPr>
              <w:pStyle w:val="ListParagraph"/>
              <w:numPr>
                <w:ilvl w:val="0"/>
                <w:numId w:val="38"/>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Collect sketches, images and resources in sketchbooks </w:t>
            </w:r>
          </w:p>
          <w:p w:rsidR="1CD541A2" w:rsidP="0BB28D33" w:rsidRDefault="1CD541A2" w14:paraId="2FD205EE" w14:textId="2AF08212">
            <w:pPr>
              <w:pStyle w:val="ListParagraph"/>
              <w:numPr>
                <w:ilvl w:val="0"/>
                <w:numId w:val="38"/>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Adapt and improve ideas throughout the creative process </w:t>
            </w:r>
          </w:p>
          <w:p w:rsidR="1CD541A2" w:rsidP="0BB28D33" w:rsidRDefault="1CD541A2" w14:paraId="66816D77" w14:textId="7BC6053A">
            <w:p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Master techniques – Collage</w:t>
            </w:r>
          </w:p>
          <w:p w:rsidR="1CD541A2" w:rsidP="0BB28D33" w:rsidRDefault="1CD541A2" w14:paraId="45568FB4" w14:textId="6E0A45F6">
            <w:pPr>
              <w:pStyle w:val="ListParagraph"/>
              <w:numPr>
                <w:ilvl w:val="0"/>
                <w:numId w:val="39"/>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Use a combination of materials that are cut, torn and overlapped </w:t>
            </w:r>
          </w:p>
          <w:p w:rsidR="1CD541A2" w:rsidP="0BB28D33" w:rsidRDefault="1CD541A2" w14:paraId="72340BA0" w14:textId="76381B0A">
            <w:pPr>
              <w:pStyle w:val="ListParagraph"/>
              <w:numPr>
                <w:ilvl w:val="0"/>
                <w:numId w:val="39"/>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Combine visual and tactile qualities in artwork </w:t>
            </w:r>
          </w:p>
          <w:p w:rsidR="1CD541A2" w:rsidP="0BB28D33" w:rsidRDefault="1CD541A2" w14:paraId="418022E8" w14:textId="76F43C2F">
            <w:pPr>
              <w:pStyle w:val="ListParagraph"/>
              <w:numPr>
                <w:ilvl w:val="0"/>
                <w:numId w:val="39"/>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Layer materials purposefully to create depth and perspective </w:t>
            </w:r>
          </w:p>
          <w:p w:rsidR="1CD541A2" w:rsidP="0BB28D33" w:rsidRDefault="1CD541A2" w14:paraId="25F96974" w14:textId="3AC44FF6">
            <w:pPr>
              <w:pStyle w:val="ListParagraph"/>
              <w:numPr>
                <w:ilvl w:val="0"/>
                <w:numId w:val="39"/>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Experiment with texture, pattern and colour to communicate atmosphere </w:t>
            </w:r>
          </w:p>
          <w:p w:rsidR="1CD541A2" w:rsidP="0BB28D33" w:rsidRDefault="1CD541A2" w14:paraId="23D5EF39" w14:textId="6540E254">
            <w:p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Master techniques – Composition</w:t>
            </w:r>
          </w:p>
          <w:p w:rsidR="1CD541A2" w:rsidP="0BB28D33" w:rsidRDefault="1CD541A2" w14:paraId="1575D5E6" w14:textId="59A17AEA">
            <w:pPr>
              <w:pStyle w:val="ListParagraph"/>
              <w:numPr>
                <w:ilvl w:val="0"/>
                <w:numId w:val="40"/>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Plan and arrange collage elements carefully to guide the viewer’s attention </w:t>
            </w:r>
          </w:p>
          <w:p w:rsidR="1CD541A2" w:rsidP="0BB28D33" w:rsidRDefault="1CD541A2" w14:paraId="6B27EEF2" w14:textId="4BB18248">
            <w:pPr>
              <w:pStyle w:val="ListParagraph"/>
              <w:numPr>
                <w:ilvl w:val="0"/>
                <w:numId w:val="40"/>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Use scale, placement and overlapping to represent distance and viewpoint </w:t>
            </w:r>
          </w:p>
          <w:p w:rsidR="1CD541A2" w:rsidP="0BB28D33" w:rsidRDefault="1CD541A2" w14:paraId="5A97E9C4" w14:textId="7240DB2D">
            <w:p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Take inspiration from the greats</w:t>
            </w:r>
          </w:p>
          <w:p w:rsidR="1CD541A2" w:rsidP="0BB28D33" w:rsidRDefault="1CD541A2" w14:paraId="1DA94F76" w14:textId="312729BA">
            <w:pPr>
              <w:pStyle w:val="ListParagraph"/>
              <w:numPr>
                <w:ilvl w:val="0"/>
                <w:numId w:val="41"/>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Replicate some techniques used by notable artists and illustrators </w:t>
            </w:r>
          </w:p>
          <w:p w:rsidR="1CD541A2" w:rsidP="0BB28D33" w:rsidRDefault="1CD541A2" w14:paraId="23986E78" w14:textId="24FD94DE">
            <w:pPr>
              <w:pStyle w:val="ListParagraph"/>
              <w:numPr>
                <w:ilvl w:val="0"/>
                <w:numId w:val="41"/>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Explain how artists use collage and mixed media to tell stories or represent places </w:t>
            </w:r>
          </w:p>
          <w:p w:rsidR="1CD541A2" w:rsidP="0BB28D33" w:rsidRDefault="1CD541A2" w14:paraId="029D7A6C" w14:textId="67E08024">
            <w:pPr>
              <w:pStyle w:val="ListParagraph"/>
              <w:numPr>
                <w:ilvl w:val="0"/>
                <w:numId w:val="41"/>
              </w:numPr>
              <w:rPr>
                <w:rFonts w:ascii="Aptos" w:hAnsi="Aptos" w:eastAsia="Aptos" w:cs="Aptos"/>
                <w:b w:val="0"/>
                <w:bCs w:val="0"/>
                <w:i w:val="0"/>
                <w:iCs w:val="0"/>
                <w:caps w:val="0"/>
                <w:smallCaps w:val="0"/>
                <w:noProof w:val="0"/>
                <w:color w:val="000000" w:themeColor="text1" w:themeTint="FF" w:themeShade="FF"/>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Create original work influenced by studies of others</w:t>
            </w:r>
          </w:p>
          <w:p w:rsidR="1CD541A2" w:rsidP="0BB28D33" w:rsidRDefault="1CD541A2" w14:paraId="0709E92B" w14:textId="1E151402">
            <w:pPr>
              <w:pStyle w:val="Normal"/>
              <w:rPr>
                <w:rFonts w:ascii="Aptos" w:hAnsi="Aptos" w:eastAsia="Aptos" w:cs="Aptos"/>
                <w:b w:val="0"/>
                <w:bCs w:val="0"/>
                <w:i w:val="0"/>
                <w:iCs w:val="0"/>
                <w:caps w:val="0"/>
                <w:smallCaps w:val="0"/>
                <w:noProof w:val="0"/>
                <w:color w:val="000000" w:themeColor="text1" w:themeTint="FF" w:themeShade="FF"/>
                <w:sz w:val="20"/>
                <w:szCs w:val="20"/>
                <w:lang w:val="en-GB"/>
              </w:rPr>
            </w:pPr>
          </w:p>
          <w:p w:rsidR="1CD541A2" w:rsidP="0BB28D33" w:rsidRDefault="1CD541A2" w14:paraId="4BDB33E9" w14:textId="4D652E33">
            <w:pPr>
              <w:pStyle w:val="Normal"/>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UKS2</w:t>
            </w:r>
          </w:p>
          <w:p w:rsidR="1CD541A2" w:rsidP="0BB28D33" w:rsidRDefault="1CD541A2" w14:paraId="4B917AD3" w14:textId="1BC452EB">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Develop ideas</w:t>
            </w:r>
          </w:p>
          <w:p w:rsidR="1CD541A2" w:rsidP="0BB28D33" w:rsidRDefault="1CD541A2" w14:paraId="3D44B1CF" w14:textId="6DCF28F4">
            <w:pPr>
              <w:pStyle w:val="ListParagraph"/>
              <w:numPr>
                <w:ilvl w:val="0"/>
                <w:numId w:val="42"/>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Develop, refine and evaluate ideas through sketchbooks and experimentation </w:t>
            </w:r>
          </w:p>
          <w:p w:rsidR="1CD541A2" w:rsidP="0BB28D33" w:rsidRDefault="1CD541A2" w14:paraId="55DA15B4" w14:textId="700DB61A">
            <w:pPr>
              <w:pStyle w:val="ListParagraph"/>
              <w:numPr>
                <w:ilvl w:val="0"/>
                <w:numId w:val="42"/>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Make informed decisions about materials, composition and perspective </w:t>
            </w:r>
          </w:p>
          <w:p w:rsidR="1CD541A2" w:rsidP="0BB28D33" w:rsidRDefault="1CD541A2" w14:paraId="6380F2C2" w14:textId="3C26E0C0">
            <w:pPr>
              <w:pStyle w:val="ListParagraph"/>
              <w:numPr>
                <w:ilvl w:val="0"/>
                <w:numId w:val="42"/>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Use artwork to communicate atmosphere, narrative and meaning </w:t>
            </w:r>
          </w:p>
          <w:p w:rsidR="1CD541A2" w:rsidP="0BB28D33" w:rsidRDefault="1CD541A2" w14:paraId="20363656" w14:textId="06BD8CDF">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Master techniques – Collage / Mixed Media</w:t>
            </w:r>
          </w:p>
          <w:p w:rsidR="1CD541A2" w:rsidP="0BB28D33" w:rsidRDefault="1CD541A2" w14:paraId="4FF8E832" w14:textId="495EA67E">
            <w:pPr>
              <w:pStyle w:val="ListParagraph"/>
              <w:numPr>
                <w:ilvl w:val="0"/>
                <w:numId w:val="43"/>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Combine a range of media confidently to create visually complex outcomes </w:t>
            </w:r>
          </w:p>
          <w:p w:rsidR="1CD541A2" w:rsidP="0BB28D33" w:rsidRDefault="1CD541A2" w14:paraId="3D6C9D98" w14:textId="6700AED3">
            <w:pPr>
              <w:pStyle w:val="ListParagraph"/>
              <w:numPr>
                <w:ilvl w:val="0"/>
                <w:numId w:val="43"/>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Manipulate materials precisely to achieve intended textures and effects </w:t>
            </w:r>
          </w:p>
          <w:p w:rsidR="1CD541A2" w:rsidP="0BB28D33" w:rsidRDefault="1CD541A2" w14:paraId="409EE71E" w14:textId="3F9346DB">
            <w:pPr>
              <w:pStyle w:val="ListParagraph"/>
              <w:numPr>
                <w:ilvl w:val="0"/>
                <w:numId w:val="43"/>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Use layering, scale and composition to create depth and movement </w:t>
            </w:r>
          </w:p>
          <w:p w:rsidR="1CD541A2" w:rsidP="0BB28D33" w:rsidRDefault="1CD541A2" w14:paraId="73F2C6B7" w14:textId="366FEE6F">
            <w:pPr>
              <w:pStyle w:val="ListParagraph"/>
              <w:numPr>
                <w:ilvl w:val="0"/>
                <w:numId w:val="43"/>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Integrate mixed media techniques effectively within a single piece </w:t>
            </w:r>
          </w:p>
          <w:p w:rsidR="1CD541A2" w:rsidP="0BB28D33" w:rsidRDefault="1CD541A2" w14:paraId="4A9CB60B" w14:textId="682954DD">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Master techniques – Refinement and Evaluation</w:t>
            </w:r>
          </w:p>
          <w:p w:rsidR="1CD541A2" w:rsidP="0BB28D33" w:rsidRDefault="1CD541A2" w14:paraId="364B861D" w14:textId="263C9BD9">
            <w:pPr>
              <w:pStyle w:val="ListParagraph"/>
              <w:numPr>
                <w:ilvl w:val="0"/>
                <w:numId w:val="44"/>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Refine work independently throughout the creative process </w:t>
            </w:r>
          </w:p>
          <w:p w:rsidR="1CD541A2" w:rsidP="0BB28D33" w:rsidRDefault="1CD541A2" w14:paraId="2FE6636E" w14:textId="5FAAB04F">
            <w:pPr>
              <w:pStyle w:val="ListParagraph"/>
              <w:numPr>
                <w:ilvl w:val="0"/>
                <w:numId w:val="44"/>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Evaluate and improve artistic choices to strengthen impact and communication </w:t>
            </w:r>
          </w:p>
          <w:p w:rsidR="1CD541A2" w:rsidP="0BB28D33" w:rsidRDefault="1CD541A2" w14:paraId="73532822" w14:textId="2451A120">
            <w:p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1"/>
                <w:bCs w:val="1"/>
                <w:i w:val="0"/>
                <w:iCs w:val="0"/>
                <w:caps w:val="0"/>
                <w:smallCaps w:val="0"/>
                <w:noProof w:val="0"/>
                <w:color w:val="000000" w:themeColor="text1" w:themeTint="FF" w:themeShade="FF"/>
                <w:sz w:val="20"/>
                <w:szCs w:val="20"/>
                <w:lang w:val="en-GB"/>
              </w:rPr>
              <w:t>Take inspiration from the greats</w:t>
            </w:r>
          </w:p>
          <w:p w:rsidR="1CD541A2" w:rsidP="0BB28D33" w:rsidRDefault="1CD541A2" w14:paraId="3C0BA7A7" w14:textId="438A6759">
            <w:pPr>
              <w:pStyle w:val="ListParagraph"/>
              <w:numPr>
                <w:ilvl w:val="0"/>
                <w:numId w:val="45"/>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Analyse how artists and designers represent journeys, exploration and landscape </w:t>
            </w:r>
          </w:p>
          <w:p w:rsidR="1CD541A2" w:rsidP="0BB28D33" w:rsidRDefault="1CD541A2" w14:paraId="0DD6DD9F" w14:textId="03BE39ED">
            <w:pPr>
              <w:pStyle w:val="ListParagraph"/>
              <w:numPr>
                <w:ilvl w:val="0"/>
                <w:numId w:val="45"/>
              </w:numPr>
              <w:rPr>
                <w:rFonts w:ascii="Aptos" w:hAnsi="Aptos" w:eastAsia="Aptos" w:cs="Aptos"/>
                <w:b w:val="0"/>
                <w:bCs w:val="0"/>
                <w:i w:val="0"/>
                <w:iCs w:val="0"/>
                <w:caps w:val="0"/>
                <w:smallCaps w:val="0"/>
                <w:noProof w:val="0"/>
                <w:color w:val="000000" w:themeColor="text1" w:themeTint="FF" w:themeShade="FF"/>
                <w:sz w:val="20"/>
                <w:szCs w:val="20"/>
                <w:lang w:val="en-US"/>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 xml:space="preserve">Explain how artistic styles and techniques influence interpretation </w:t>
            </w:r>
          </w:p>
          <w:p w:rsidR="1CD541A2" w:rsidP="0BB28D33" w:rsidRDefault="1CD541A2" w14:paraId="3EF8B79E" w14:textId="2FA32D09">
            <w:pPr>
              <w:pStyle w:val="ListParagraph"/>
              <w:numPr>
                <w:ilvl w:val="0"/>
                <w:numId w:val="45"/>
              </w:numPr>
              <w:shd w:val="clear" w:color="auto" w:fill="FFFFFF" w:themeFill="background1"/>
              <w:spacing w:before="0" w:beforeAutospacing="off" w:after="0" w:afterAutospacing="off"/>
              <w:ind w:left="360" w:right="0"/>
              <w:rPr>
                <w:rFonts w:ascii="Aptos" w:hAnsi="Aptos" w:eastAsia="Aptos" w:cs="Aptos"/>
                <w:b w:val="0"/>
                <w:bCs w:val="0"/>
                <w:i w:val="0"/>
                <w:iCs w:val="0"/>
                <w:caps w:val="0"/>
                <w:smallCaps w:val="0"/>
                <w:noProof w:val="0"/>
                <w:color w:val="000000" w:themeColor="text1"/>
                <w:sz w:val="20"/>
                <w:szCs w:val="20"/>
                <w:lang w:val="en-GB"/>
              </w:rPr>
            </w:pPr>
            <w:r w:rsidRPr="0BB28D33" w:rsidR="47517485">
              <w:rPr>
                <w:rFonts w:ascii="Aptos" w:hAnsi="Aptos" w:eastAsia="Aptos" w:cs="Aptos"/>
                <w:b w:val="0"/>
                <w:bCs w:val="0"/>
                <w:i w:val="0"/>
                <w:iCs w:val="0"/>
                <w:caps w:val="0"/>
                <w:smallCaps w:val="0"/>
                <w:noProof w:val="0"/>
                <w:color w:val="000000" w:themeColor="text1" w:themeTint="FF" w:themeShade="FF"/>
                <w:sz w:val="20"/>
                <w:szCs w:val="20"/>
                <w:lang w:val="en-GB"/>
              </w:rPr>
              <w:t>Develop a personal artistic response inspired by studied artists rather than copying directly</w:t>
            </w:r>
          </w:p>
        </w:tc>
      </w:tr>
      <w:tr w:rsidR="1CD541A2" w:rsidTr="7E2B3A1D" w14:paraId="092DD141" w14:textId="77777777">
        <w:trPr>
          <w:trHeight w:val="304"/>
        </w:trPr>
        <w:tc>
          <w:tcPr>
            <w:tcW w:w="2119" w:type="dxa"/>
            <w:tcMar>
              <w:left w:w="105" w:type="dxa"/>
              <w:right w:w="105" w:type="dxa"/>
            </w:tcMar>
          </w:tcPr>
          <w:p w:rsidR="1CD541A2" w:rsidP="1CD541A2" w:rsidRDefault="1CD541A2" w14:paraId="0D22356C" w14:textId="019BD55E">
            <w:pPr>
              <w:rPr>
                <w:rFonts w:ascii="Aptos" w:hAnsi="Aptos" w:eastAsia="Aptos" w:cs="Aptos"/>
                <w:color w:val="000000" w:themeColor="text1"/>
              </w:rPr>
            </w:pPr>
            <w:r w:rsidRPr="1CD541A2">
              <w:rPr>
                <w:rFonts w:ascii="Aptos" w:hAnsi="Aptos" w:eastAsia="Aptos" w:cs="Aptos"/>
                <w:color w:val="000000" w:themeColor="text1"/>
                <w:lang w:val="en-US"/>
              </w:rPr>
              <w:t xml:space="preserve">Music </w:t>
            </w:r>
          </w:p>
          <w:p w:rsidR="1CD541A2" w:rsidP="55B29929" w:rsidRDefault="1CD541A2" w14:paraId="25315AA2" w14:textId="21C50A6E">
            <w:pPr>
              <w:rPr>
                <w:rFonts w:ascii="Aptos" w:hAnsi="Aptos" w:eastAsia="Aptos" w:cs="Aptos"/>
                <w:i/>
                <w:iCs/>
                <w:color w:val="000000" w:themeColor="text1"/>
                <w:sz w:val="20"/>
                <w:szCs w:val="20"/>
                <w:lang w:val="en-US"/>
              </w:rPr>
            </w:pPr>
          </w:p>
        </w:tc>
        <w:tc>
          <w:tcPr>
            <w:tcW w:w="11740" w:type="dxa"/>
            <w:gridSpan w:val="4"/>
            <w:tcBorders>
              <w:bottom w:val="single" w:color="auto" w:sz="4" w:space="0"/>
            </w:tcBorders>
            <w:tcMar>
              <w:left w:w="105" w:type="dxa"/>
              <w:right w:w="105" w:type="dxa"/>
            </w:tcMar>
          </w:tcPr>
          <w:p w:rsidR="5002AB70" w:rsidP="55B29929" w:rsidRDefault="33703DC5" w14:paraId="1A65B8FD" w14:textId="02BA41E8">
            <w:pPr>
              <w:rPr>
                <w:rFonts w:ascii="Aptos" w:hAnsi="Aptos" w:eastAsia="Aptos" w:cs="Aptos"/>
                <w:i/>
                <w:iCs/>
                <w:color w:val="000000" w:themeColor="text1"/>
                <w:sz w:val="20"/>
                <w:szCs w:val="20"/>
                <w:lang w:val="en-US"/>
              </w:rPr>
            </w:pPr>
            <w:r w:rsidRPr="55B29929">
              <w:rPr>
                <w:rFonts w:ascii="Aptos" w:hAnsi="Aptos" w:eastAsia="Aptos" w:cs="Aptos"/>
                <w:i/>
                <w:iCs/>
                <w:color w:val="000000" w:themeColor="text1"/>
                <w:sz w:val="20"/>
                <w:szCs w:val="20"/>
                <w:lang w:val="en-US"/>
              </w:rPr>
              <w:t>Every child will learn to play the recorder or ocarina throughout KS1 and KS2. Weekly lessons will allow children to learn to read and play music. Further areas of the music curriculum will be explored through the curriculum topics and using Kapow</w:t>
            </w:r>
            <w:r w:rsidRPr="55B29929" w:rsidR="0ECF8D22">
              <w:rPr>
                <w:rFonts w:ascii="Aptos" w:hAnsi="Aptos" w:eastAsia="Aptos" w:cs="Aptos"/>
                <w:i/>
                <w:iCs/>
                <w:color w:val="000000" w:themeColor="text1"/>
                <w:sz w:val="20"/>
                <w:szCs w:val="20"/>
                <w:lang w:val="en-US"/>
              </w:rPr>
              <w:t xml:space="preserve"> resources</w:t>
            </w:r>
          </w:p>
          <w:p w:rsidRPr="008A7B5E" w:rsidR="5002AB70" w:rsidP="008A7B5E" w:rsidRDefault="008A7B5E" w14:paraId="64DE5E55" w14:textId="1DD2FBF7">
            <w:pPr>
              <w:pStyle w:val="ListParagraph"/>
              <w:numPr>
                <w:ilvl w:val="0"/>
                <w:numId w:val="32"/>
              </w:numPr>
              <w:rPr>
                <w:rFonts w:ascii="Aptos" w:hAnsi="Aptos" w:eastAsia="Aptos" w:cs="Aptos"/>
                <w:color w:val="000000" w:themeColor="text1"/>
                <w:sz w:val="22"/>
                <w:szCs w:val="22"/>
              </w:rPr>
            </w:pPr>
            <w:r w:rsidRPr="0BB28D33" w:rsidR="0A7437B6">
              <w:rPr>
                <w:rFonts w:ascii="Aptos" w:hAnsi="Aptos" w:eastAsia="Aptos" w:cs="Aptos"/>
                <w:color w:val="000000" w:themeColor="text1" w:themeTint="FF" w:themeShade="FF"/>
                <w:sz w:val="22"/>
                <w:szCs w:val="22"/>
              </w:rPr>
              <w:t>Studying great musical pioneers and comparing their compositions</w:t>
            </w:r>
          </w:p>
        </w:tc>
      </w:tr>
      <w:tr w:rsidR="0BB28D33" w:rsidTr="7E2B3A1D" w14:paraId="0036D112">
        <w:trPr>
          <w:trHeight w:val="304"/>
        </w:trPr>
        <w:tc>
          <w:tcPr>
            <w:tcW w:w="2119" w:type="dxa"/>
            <w:tcMar>
              <w:left w:w="105" w:type="dxa"/>
              <w:right w:w="105" w:type="dxa"/>
            </w:tcMar>
          </w:tcPr>
          <w:p w:rsidR="0BB28D33" w:rsidP="0BB28D33" w:rsidRDefault="0BB28D33" w14:paraId="79190151" w14:textId="05ABF5FB">
            <w:pPr>
              <w:pStyle w:val="Normal"/>
              <w:rPr>
                <w:rFonts w:ascii="Aptos" w:hAnsi="Aptos" w:eastAsia="Aptos" w:cs="Aptos"/>
                <w:color w:val="000000" w:themeColor="text1" w:themeTint="FF" w:themeShade="FF"/>
                <w:lang w:val="en-US"/>
              </w:rPr>
            </w:pPr>
          </w:p>
        </w:tc>
        <w:tc>
          <w:tcPr>
            <w:tcW w:w="5386" w:type="dxa"/>
            <w:gridSpan w:val="2"/>
            <w:tcBorders>
              <w:bottom w:val="single" w:color="auto" w:sz="4" w:space="0"/>
            </w:tcBorders>
            <w:tcMar>
              <w:left w:w="105" w:type="dxa"/>
              <w:right w:w="105" w:type="dxa"/>
            </w:tcMar>
          </w:tcPr>
          <w:p w:rsidR="3231E106" w:rsidP="0BB28D33" w:rsidRDefault="3231E106" w14:paraId="17091CF3" w14:textId="0C080138">
            <w:pPr>
              <w:pStyle w:val="NoSpacing"/>
              <w:rPr>
                <w:rFonts w:ascii="Calibri" w:hAnsi="Calibri" w:eastAsia="Calibri" w:cs="Calibri"/>
                <w:b w:val="1"/>
                <w:bCs w:val="1"/>
                <w:sz w:val="20"/>
                <w:szCs w:val="20"/>
              </w:rPr>
            </w:pPr>
            <w:r w:rsidRPr="0BB28D33" w:rsidR="3231E106">
              <w:rPr>
                <w:rFonts w:ascii="Calibri" w:hAnsi="Calibri" w:eastAsia="Calibri" w:cs="Calibri"/>
                <w:b w:val="1"/>
                <w:bCs w:val="1"/>
                <w:sz w:val="20"/>
                <w:szCs w:val="20"/>
                <w:lang w:val="en-US"/>
              </w:rPr>
              <w:t xml:space="preserve">Kapow Unit- </w:t>
            </w:r>
            <w:hyperlink r:id="R78c1fb7d60854672">
              <w:r w:rsidRPr="0BB28D33" w:rsidR="3231E106">
                <w:rPr>
                  <w:rStyle w:val="Hyperlink"/>
                  <w:rFonts w:ascii="Calibri" w:hAnsi="Calibri" w:eastAsia="Calibri" w:cs="Calibri"/>
                  <w:b w:val="1"/>
                  <w:bCs w:val="1"/>
                  <w:noProof w:val="0"/>
                  <w:sz w:val="20"/>
                  <w:szCs w:val="20"/>
                  <w:lang w:val="en-US"/>
                </w:rPr>
                <w:t>Musical storytelling: Instruments</w:t>
              </w:r>
            </w:hyperlink>
          </w:p>
          <w:p w:rsidR="10F04657" w:rsidP="0BB28D33" w:rsidRDefault="10F04657" w14:paraId="61ADBC98" w14:textId="798A54CC">
            <w:pPr>
              <w:pStyle w:val="NoSpacing"/>
              <w:rPr>
                <w:rFonts w:ascii="Calibri" w:hAnsi="Calibri" w:eastAsia="Calibri" w:cs="Calibri"/>
                <w:b w:val="1"/>
                <w:bCs w:val="1"/>
                <w:i w:val="0"/>
                <w:iCs w:val="0"/>
                <w:caps w:val="0"/>
                <w:smallCaps w:val="0"/>
                <w:noProof w:val="0"/>
                <w:color w:val="222222"/>
                <w:sz w:val="20"/>
                <w:szCs w:val="20"/>
                <w:lang w:val="en-US"/>
              </w:rPr>
            </w:pPr>
            <w:r w:rsidRPr="0BB28D33" w:rsidR="10F04657">
              <w:rPr>
                <w:rFonts w:ascii="Calibri" w:hAnsi="Calibri" w:eastAsia="Calibri" w:cs="Calibri"/>
                <w:b w:val="1"/>
                <w:bCs w:val="1"/>
                <w:noProof w:val="0"/>
                <w:sz w:val="20"/>
                <w:szCs w:val="20"/>
                <w:lang w:val="en-US"/>
              </w:rPr>
              <w:t>Unit outcomes</w:t>
            </w:r>
          </w:p>
          <w:p w:rsidR="10F04657" w:rsidP="0BB28D33" w:rsidRDefault="10F04657" w14:paraId="2CAFB5A4" w14:textId="09876430">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 xml:space="preserve">Pupils who are </w:t>
            </w:r>
            <w:r w:rsidRPr="0BB28D33" w:rsidR="10F04657">
              <w:rPr>
                <w:rFonts w:ascii="Calibri" w:hAnsi="Calibri" w:eastAsia="Calibri" w:cs="Calibri"/>
                <w:noProof w:val="0"/>
                <w:sz w:val="20"/>
                <w:szCs w:val="20"/>
                <w:lang w:val="en-US"/>
              </w:rPr>
              <w:t>secure</w:t>
            </w:r>
            <w:r w:rsidRPr="0BB28D33" w:rsidR="10F04657">
              <w:rPr>
                <w:rFonts w:ascii="Calibri" w:hAnsi="Calibri" w:eastAsia="Calibri" w:cs="Calibri"/>
                <w:noProof w:val="0"/>
                <w:sz w:val="20"/>
                <w:szCs w:val="20"/>
                <w:lang w:val="en-US"/>
              </w:rPr>
              <w:t xml:space="preserve"> will be able to:</w:t>
            </w:r>
          </w:p>
          <w:p w:rsidR="10F04657" w:rsidP="0BB28D33" w:rsidRDefault="10F04657" w14:paraId="7F1469FF" w14:textId="079AA04F">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Identify sections of the music where the tempo changes.</w:t>
            </w:r>
          </w:p>
          <w:p w:rsidR="10F04657" w:rsidP="0BB28D33" w:rsidRDefault="10F04657" w14:paraId="240DE6D0" w14:textId="4F06B9CE">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Correctly describe sections of music as fast or slow.</w:t>
            </w:r>
          </w:p>
          <w:p w:rsidR="10F04657" w:rsidP="0BB28D33" w:rsidRDefault="10F04657" w14:paraId="1F59C0F5" w14:textId="6DC342B4">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Point out moments in the music where the dynamics change.</w:t>
            </w:r>
          </w:p>
          <w:p w:rsidR="10F04657" w:rsidP="0BB28D33" w:rsidRDefault="10F04657" w14:paraId="69052BCD" w14:textId="619BB89E">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Accurately describe dynamic changes as soft or loud.</w:t>
            </w:r>
          </w:p>
          <w:p w:rsidR="10F04657" w:rsidP="0BB28D33" w:rsidRDefault="10F04657" w14:paraId="52983E0F" w14:textId="79B8C1B1">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Give specific examples of how the music corresponds to actions in the story.</w:t>
            </w:r>
          </w:p>
          <w:p w:rsidR="10F04657" w:rsidP="0BB28D33" w:rsidRDefault="10F04657" w14:paraId="3590593D" w14:textId="44C10607">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Provide clear and specific examples of how music supports the story.</w:t>
            </w:r>
          </w:p>
          <w:p w:rsidR="10F04657" w:rsidP="0BB28D33" w:rsidRDefault="10F04657" w14:paraId="656E59AD" w14:textId="10D54D34">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Justify tempo and dynamic choices made to represent a character, event or feeling.</w:t>
            </w:r>
          </w:p>
          <w:p w:rsidR="10F04657" w:rsidP="0BB28D33" w:rsidRDefault="10F04657" w14:paraId="70F831EF" w14:textId="75A92C59">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Suggest appropriate musical dynamics and tempo changes for different scenes of the story.</w:t>
            </w:r>
          </w:p>
          <w:p w:rsidR="10F04657" w:rsidP="0BB28D33" w:rsidRDefault="10F04657" w14:paraId="0A6F1CA2" w14:textId="22380242">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Work as part of a group to rehearse a performance.</w:t>
            </w:r>
          </w:p>
          <w:p w:rsidR="10F04657" w:rsidP="0BB28D33" w:rsidRDefault="10F04657" w14:paraId="5DEC24B4" w14:textId="6F0821D4">
            <w:pPr>
              <w:pStyle w:val="NoSpacing"/>
              <w:rPr>
                <w:rFonts w:ascii="Calibri" w:hAnsi="Calibri" w:eastAsia="Calibri" w:cs="Calibri"/>
                <w:b w:val="0"/>
                <w:bCs w:val="0"/>
                <w:i w:val="0"/>
                <w:iCs w:val="0"/>
                <w:caps w:val="0"/>
                <w:smallCaps w:val="0"/>
                <w:noProof w:val="0"/>
                <w:color w:val="222222"/>
                <w:sz w:val="20"/>
                <w:szCs w:val="20"/>
                <w:lang w:val="en-US"/>
              </w:rPr>
            </w:pPr>
            <w:r w:rsidRPr="0BB28D33" w:rsidR="10F04657">
              <w:rPr>
                <w:rFonts w:ascii="Calibri" w:hAnsi="Calibri" w:eastAsia="Calibri" w:cs="Calibri"/>
                <w:noProof w:val="0"/>
                <w:sz w:val="20"/>
                <w:szCs w:val="20"/>
                <w:lang w:val="en-US"/>
              </w:rPr>
              <w:t>Perform confidently using appropriate instrumental sounds.</w:t>
            </w:r>
          </w:p>
          <w:p w:rsidR="10F04657" w:rsidP="0BB28D33" w:rsidRDefault="10F04657" w14:paraId="1D480281" w14:textId="6C6B4B90">
            <w:pPr>
              <w:pStyle w:val="NoSpacing"/>
            </w:pPr>
            <w:r w:rsidRPr="0BB28D33" w:rsidR="10F04657">
              <w:rPr>
                <w:rFonts w:ascii="Calibri" w:hAnsi="Calibri" w:eastAsia="Calibri" w:cs="Calibri"/>
                <w:noProof w:val="0"/>
                <w:sz w:val="20"/>
                <w:szCs w:val="20"/>
                <w:lang w:val="en-US"/>
              </w:rPr>
              <w:t>Play their part at appropriate tempo and dynamics.</w:t>
            </w:r>
          </w:p>
          <w:p w:rsidR="0BB28D33" w:rsidP="0BB28D33" w:rsidRDefault="0BB28D33" w14:paraId="4E413D33" w14:textId="0B74D5FA">
            <w:pPr>
              <w:pStyle w:val="NoSpacing"/>
              <w:rPr>
                <w:rFonts w:ascii="Calibri" w:hAnsi="Calibri" w:eastAsia="Calibri" w:cs="Calibri"/>
                <w:noProof w:val="0"/>
                <w:sz w:val="20"/>
                <w:szCs w:val="20"/>
                <w:lang w:val="en-US"/>
              </w:rPr>
            </w:pPr>
          </w:p>
          <w:p w:rsidR="6B8AB39E" w:rsidP="0BB28D33" w:rsidRDefault="6B8AB39E" w14:paraId="0353A857" w14:textId="6D8C4225">
            <w:pPr>
              <w:pStyle w:val="NoSpacing"/>
              <w:rPr>
                <w:rFonts w:ascii="Calibri" w:hAnsi="Calibri" w:eastAsia="Calibri" w:cs="Calibri"/>
                <w:b w:val="1"/>
                <w:bCs w:val="1"/>
                <w:noProof w:val="0"/>
                <w:sz w:val="20"/>
                <w:szCs w:val="20"/>
                <w:lang w:val="en-US"/>
              </w:rPr>
            </w:pPr>
            <w:r w:rsidRPr="0BB28D33" w:rsidR="6B8AB39E">
              <w:rPr>
                <w:rFonts w:ascii="Calibri" w:hAnsi="Calibri" w:eastAsia="Calibri" w:cs="Calibri"/>
                <w:b w:val="1"/>
                <w:bCs w:val="1"/>
                <w:noProof w:val="0"/>
                <w:sz w:val="20"/>
                <w:szCs w:val="20"/>
                <w:lang w:val="en-US"/>
              </w:rPr>
              <w:t>Key skills</w:t>
            </w:r>
          </w:p>
          <w:p w:rsidR="6B8AB39E" w:rsidP="0BB28D33" w:rsidRDefault="6B8AB39E" w14:paraId="74780C38" w14:textId="6AC56148">
            <w:pPr>
              <w:pStyle w:val="NoSpacing"/>
              <w:rPr>
                <w:rFonts w:ascii="Calibri" w:hAnsi="Calibri" w:eastAsia="Calibri" w:cs="Calibri"/>
                <w:b w:val="1"/>
                <w:bCs w:val="1"/>
                <w:i w:val="1"/>
                <w:iCs w:val="1"/>
                <w:noProof w:val="0"/>
                <w:sz w:val="20"/>
                <w:szCs w:val="20"/>
                <w:lang w:val="en-US"/>
              </w:rPr>
            </w:pPr>
            <w:r w:rsidRPr="0BB28D33" w:rsidR="6B8AB39E">
              <w:rPr>
                <w:rFonts w:ascii="Calibri" w:hAnsi="Calibri" w:eastAsia="Calibri" w:cs="Calibri"/>
                <w:b w:val="1"/>
                <w:bCs w:val="1"/>
                <w:i w:val="1"/>
                <w:iCs w:val="1"/>
                <w:noProof w:val="0"/>
                <w:sz w:val="20"/>
                <w:szCs w:val="20"/>
                <w:lang w:val="en-US"/>
              </w:rPr>
              <w:t xml:space="preserve">Listening and evaluating </w:t>
            </w:r>
          </w:p>
          <w:p w:rsidR="6B8AB39E" w:rsidP="0BB28D33" w:rsidRDefault="6B8AB39E" w14:paraId="21E14569" w14:textId="442B0606">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Listening with concentration to short pieces of music or excerpts from longer pieces of music.</w:t>
            </w:r>
          </w:p>
          <w:p w:rsidR="6B8AB39E" w:rsidP="0BB28D33" w:rsidRDefault="6B8AB39E" w14:paraId="2DB552F5" w14:textId="7EABF773">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Engaging with and responding to longer pieces of music.</w:t>
            </w:r>
          </w:p>
          <w:p w:rsidR="6B8AB39E" w:rsidP="0BB28D33" w:rsidRDefault="6B8AB39E" w14:paraId="3D739517" w14:textId="3C012222">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 xml:space="preserve">Beginning to explain why </w:t>
            </w:r>
            <w:r w:rsidRPr="0BB28D33" w:rsidR="6B8AB39E">
              <w:rPr>
                <w:rFonts w:ascii="Calibri" w:hAnsi="Calibri" w:eastAsia="Calibri" w:cs="Calibri"/>
                <w:noProof w:val="0"/>
                <w:sz w:val="20"/>
                <w:szCs w:val="20"/>
                <w:lang w:val="en-US"/>
              </w:rPr>
              <w:t>the music</w:t>
            </w:r>
            <w:r w:rsidRPr="0BB28D33" w:rsidR="6B8AB39E">
              <w:rPr>
                <w:rFonts w:ascii="Calibri" w:hAnsi="Calibri" w:eastAsia="Calibri" w:cs="Calibri"/>
                <w:noProof w:val="0"/>
                <w:sz w:val="20"/>
                <w:szCs w:val="20"/>
                <w:lang w:val="en-US"/>
              </w:rPr>
              <w:t xml:space="preserve"> has a certain effect on them, which could be related to </w:t>
            </w:r>
            <w:r w:rsidRPr="0BB28D33" w:rsidR="6B8AB39E">
              <w:rPr>
                <w:rFonts w:ascii="Calibri" w:hAnsi="Calibri" w:eastAsia="Calibri" w:cs="Calibri"/>
                <w:noProof w:val="0"/>
                <w:sz w:val="20"/>
                <w:szCs w:val="20"/>
                <w:lang w:val="en-US"/>
              </w:rPr>
              <w:t>the music</w:t>
            </w:r>
            <w:r w:rsidRPr="0BB28D33" w:rsidR="6B8AB39E">
              <w:rPr>
                <w:rFonts w:ascii="Calibri" w:hAnsi="Calibri" w:eastAsia="Calibri" w:cs="Calibri"/>
                <w:noProof w:val="0"/>
                <w:sz w:val="20"/>
                <w:szCs w:val="20"/>
                <w:lang w:val="en-US"/>
              </w:rPr>
              <w:t xml:space="preserve"> or </w:t>
            </w:r>
            <w:r w:rsidRPr="0BB28D33" w:rsidR="6B8AB39E">
              <w:rPr>
                <w:rFonts w:ascii="Calibri" w:hAnsi="Calibri" w:eastAsia="Calibri" w:cs="Calibri"/>
                <w:noProof w:val="0"/>
                <w:sz w:val="20"/>
                <w:szCs w:val="20"/>
                <w:lang w:val="en-US"/>
              </w:rPr>
              <w:t>a personal</w:t>
            </w:r>
            <w:r w:rsidRPr="0BB28D33" w:rsidR="6B8AB39E">
              <w:rPr>
                <w:rFonts w:ascii="Calibri" w:hAnsi="Calibri" w:eastAsia="Calibri" w:cs="Calibri"/>
                <w:noProof w:val="0"/>
                <w:sz w:val="20"/>
                <w:szCs w:val="20"/>
                <w:lang w:val="en-US"/>
              </w:rPr>
              <w:t xml:space="preserve"> experience.</w:t>
            </w:r>
          </w:p>
          <w:p w:rsidR="6B8AB39E" w:rsidP="0BB28D33" w:rsidRDefault="6B8AB39E" w14:paraId="7CD6B27B" w14:textId="1E0D0DC8">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Identifying</w:t>
            </w:r>
            <w:r w:rsidRPr="0BB28D33" w:rsidR="6B8AB39E">
              <w:rPr>
                <w:rFonts w:ascii="Calibri" w:hAnsi="Calibri" w:eastAsia="Calibri" w:cs="Calibri"/>
                <w:noProof w:val="0"/>
                <w:sz w:val="20"/>
                <w:szCs w:val="20"/>
                <w:lang w:val="en-US"/>
              </w:rPr>
              <w:t xml:space="preserve"> some common instruments when listening to music</w:t>
            </w:r>
            <w:r w:rsidRPr="0BB28D33" w:rsidR="6B8AB39E">
              <w:rPr>
                <w:rFonts w:ascii="Calibri" w:hAnsi="Calibri" w:eastAsia="Calibri" w:cs="Calibri"/>
                <w:noProof w:val="0"/>
                <w:sz w:val="20"/>
                <w:szCs w:val="20"/>
                <w:lang w:val="en-US"/>
              </w:rPr>
              <w:t>.</w:t>
            </w:r>
          </w:p>
          <w:p w:rsidR="6B8AB39E" w:rsidP="0BB28D33" w:rsidRDefault="6B8AB39E" w14:paraId="4302EBD8" w14:textId="0FD50421">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Relating sounds in music to real-world experiences (</w:t>
            </w:r>
            <w:r w:rsidRPr="0BB28D33" w:rsidR="6B8AB39E">
              <w:rPr>
                <w:rFonts w:ascii="Calibri" w:hAnsi="Calibri" w:eastAsia="Calibri" w:cs="Calibri"/>
                <w:noProof w:val="0"/>
                <w:sz w:val="20"/>
                <w:szCs w:val="20"/>
                <w:lang w:val="en-US"/>
              </w:rPr>
              <w:t>e.g.</w:t>
            </w:r>
            <w:r w:rsidRPr="0BB28D33" w:rsidR="6B8AB39E">
              <w:rPr>
                <w:rFonts w:ascii="Calibri" w:hAnsi="Calibri" w:eastAsia="Calibri" w:cs="Calibri"/>
                <w:noProof w:val="0"/>
                <w:sz w:val="20"/>
                <w:szCs w:val="20"/>
                <w:lang w:val="en-US"/>
              </w:rPr>
              <w:t xml:space="preserve"> It sounds like squelching mud’).</w:t>
            </w:r>
          </w:p>
          <w:p w:rsidR="6B8AB39E" w:rsidP="0BB28D33" w:rsidRDefault="6B8AB39E" w14:paraId="68A80069" w14:textId="4CF96E6C">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 xml:space="preserve">Talking about the tempo of music using </w:t>
            </w:r>
            <w:r w:rsidRPr="0BB28D33" w:rsidR="6B8AB39E">
              <w:rPr>
                <w:rFonts w:ascii="Calibri" w:hAnsi="Calibri" w:eastAsia="Calibri" w:cs="Calibri"/>
                <w:noProof w:val="0"/>
                <w:sz w:val="20"/>
                <w:szCs w:val="20"/>
                <w:lang w:val="en-US"/>
              </w:rPr>
              <w:t>the vocabulary</w:t>
            </w:r>
            <w:r w:rsidRPr="0BB28D33" w:rsidR="6B8AB39E">
              <w:rPr>
                <w:rFonts w:ascii="Calibri" w:hAnsi="Calibri" w:eastAsia="Calibri" w:cs="Calibri"/>
                <w:noProof w:val="0"/>
                <w:sz w:val="20"/>
                <w:szCs w:val="20"/>
                <w:lang w:val="en-US"/>
              </w:rPr>
              <w:t xml:space="preserve"> fast and slow.</w:t>
            </w:r>
          </w:p>
          <w:p w:rsidR="6B8AB39E" w:rsidP="0BB28D33" w:rsidRDefault="6B8AB39E" w14:paraId="4FC050F7" w14:textId="31C9F165">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 xml:space="preserve">Talking about the dynamics of the music, using the vocabulary loud, </w:t>
            </w:r>
            <w:r w:rsidRPr="0BB28D33" w:rsidR="6B8AB39E">
              <w:rPr>
                <w:rFonts w:ascii="Calibri" w:hAnsi="Calibri" w:eastAsia="Calibri" w:cs="Calibri"/>
                <w:noProof w:val="0"/>
                <w:sz w:val="20"/>
                <w:szCs w:val="20"/>
                <w:lang w:val="en-US"/>
              </w:rPr>
              <w:t>quiet</w:t>
            </w:r>
            <w:r w:rsidRPr="0BB28D33" w:rsidR="6B8AB39E">
              <w:rPr>
                <w:rFonts w:ascii="Calibri" w:hAnsi="Calibri" w:eastAsia="Calibri" w:cs="Calibri"/>
                <w:noProof w:val="0"/>
                <w:sz w:val="20"/>
                <w:szCs w:val="20"/>
                <w:lang w:val="en-US"/>
              </w:rPr>
              <w:t xml:space="preserve"> and silent.</w:t>
            </w:r>
          </w:p>
          <w:p w:rsidR="6B8AB39E" w:rsidP="0BB28D33" w:rsidRDefault="6B8AB39E" w14:paraId="26DA98A5" w14:textId="49A29ADA">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Giving positive feedback relating to the tempo of practices and performances using the vocabulary of fast and slow.</w:t>
            </w:r>
          </w:p>
          <w:p w:rsidR="6B8AB39E" w:rsidP="0BB28D33" w:rsidRDefault="6B8AB39E" w14:paraId="10BEAD8E" w14:textId="03DB3F08">
            <w:pPr>
              <w:pStyle w:val="NoSpacing"/>
              <w:rPr>
                <w:rFonts w:ascii="Calibri" w:hAnsi="Calibri" w:eastAsia="Calibri" w:cs="Calibri"/>
                <w:noProof w:val="0"/>
                <w:sz w:val="20"/>
                <w:szCs w:val="20"/>
                <w:lang w:val="en-US"/>
              </w:rPr>
            </w:pPr>
            <w:r w:rsidRPr="0BB28D33" w:rsidR="6B8AB39E">
              <w:rPr>
                <w:rFonts w:ascii="Calibri" w:hAnsi="Calibri" w:eastAsia="Calibri" w:cs="Calibri"/>
                <w:noProof w:val="0"/>
                <w:sz w:val="20"/>
                <w:szCs w:val="20"/>
                <w:lang w:val="en-US"/>
              </w:rPr>
              <w:t>Stating what they enjoyed about their peers’ performances.</w:t>
            </w:r>
          </w:p>
          <w:p w:rsidR="0FE5AD1B" w:rsidP="0BB28D33" w:rsidRDefault="0FE5AD1B" w14:paraId="29282C8F" w14:textId="281F7480">
            <w:pPr>
              <w:pStyle w:val="Normal"/>
              <w:rPr>
                <w:rFonts w:ascii="Calibri" w:hAnsi="Calibri" w:eastAsia="Calibri" w:cs="Calibri"/>
                <w:b w:val="1"/>
                <w:bCs w:val="1"/>
                <w:i w:val="1"/>
                <w:iCs w:val="1"/>
                <w:noProof w:val="0"/>
                <w:sz w:val="20"/>
                <w:szCs w:val="20"/>
                <w:lang w:val="en-US"/>
              </w:rPr>
            </w:pPr>
            <w:r w:rsidRPr="0BB28D33" w:rsidR="0FE5AD1B">
              <w:rPr>
                <w:rFonts w:ascii="Calibri" w:hAnsi="Calibri" w:eastAsia="Calibri" w:cs="Calibri"/>
                <w:b w:val="1"/>
                <w:bCs w:val="1"/>
                <w:i w:val="1"/>
                <w:iCs w:val="1"/>
                <w:noProof w:val="0"/>
                <w:sz w:val="20"/>
                <w:szCs w:val="20"/>
                <w:lang w:val="en-US"/>
              </w:rPr>
              <w:t>Creating sound</w:t>
            </w:r>
          </w:p>
          <w:p w:rsidR="0FE5AD1B" w:rsidP="0BB28D33" w:rsidRDefault="0FE5AD1B" w14:paraId="0385D66E" w14:textId="6CB19AFB">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Developing an awareness of how dynamics are affected by the force with which an instrument is played.</w:t>
            </w:r>
          </w:p>
          <w:p w:rsidR="0FE5AD1B" w:rsidP="0BB28D33" w:rsidRDefault="0FE5AD1B" w14:paraId="539A5CAB" w14:textId="620AFCAE">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Using instruments imaginatively to create soundscapes which convey a sense of place.</w:t>
            </w:r>
          </w:p>
          <w:p w:rsidR="0FE5AD1B" w:rsidP="0BB28D33" w:rsidRDefault="0FE5AD1B" w14:paraId="1CB4365A" w14:textId="327124BB">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Using bilateral and hand-eye co-ordination to play/hold instruments using both hands.</w:t>
            </w:r>
          </w:p>
          <w:p w:rsidR="0FE5AD1B" w:rsidP="0BB28D33" w:rsidRDefault="0FE5AD1B" w14:paraId="0E87B5DA" w14:textId="2A695AD0">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Starting to understand how to produce different sounds on pitched instruments.</w:t>
            </w:r>
          </w:p>
          <w:p w:rsidR="0FE5AD1B" w:rsidP="0BB28D33" w:rsidRDefault="0FE5AD1B" w14:paraId="45807ED1" w14:textId="01DCF9E4">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Maintaining a comfortable position when sitting or standing to sing and play instruments.</w:t>
            </w:r>
          </w:p>
          <w:p w:rsidR="0FE5AD1B" w:rsidP="0BB28D33" w:rsidRDefault="0FE5AD1B" w14:paraId="3E4BA4E5" w14:textId="6AA524EC">
            <w:pPr>
              <w:pStyle w:val="Normal"/>
              <w:rPr>
                <w:rFonts w:ascii="Calibri" w:hAnsi="Calibri" w:eastAsia="Calibri" w:cs="Calibri"/>
                <w:b w:val="1"/>
                <w:bCs w:val="1"/>
                <w:i w:val="1"/>
                <w:iCs w:val="1"/>
                <w:noProof w:val="0"/>
                <w:sz w:val="20"/>
                <w:szCs w:val="20"/>
                <w:lang w:val="en-US"/>
              </w:rPr>
            </w:pPr>
            <w:r w:rsidRPr="0BB28D33" w:rsidR="0FE5AD1B">
              <w:rPr>
                <w:rFonts w:ascii="Calibri" w:hAnsi="Calibri" w:eastAsia="Calibri" w:cs="Calibri"/>
                <w:b w:val="1"/>
                <w:bCs w:val="1"/>
                <w:i w:val="1"/>
                <w:iCs w:val="1"/>
                <w:noProof w:val="0"/>
                <w:sz w:val="20"/>
                <w:szCs w:val="20"/>
                <w:lang w:val="en-US"/>
              </w:rPr>
              <w:t>Composing</w:t>
            </w:r>
          </w:p>
          <w:p w:rsidR="0FE5AD1B" w:rsidP="0BB28D33" w:rsidRDefault="0FE5AD1B" w14:paraId="629ED92F" w14:textId="5C033332">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 xml:space="preserve">Creating sound responses to a variety of physical stimuli such as nature, </w:t>
            </w:r>
            <w:r w:rsidRPr="0BB28D33" w:rsidR="0FE5AD1B">
              <w:rPr>
                <w:rFonts w:ascii="Calibri" w:hAnsi="Calibri" w:eastAsia="Calibri" w:cs="Calibri"/>
                <w:noProof w:val="0"/>
                <w:sz w:val="20"/>
                <w:szCs w:val="20"/>
                <w:lang w:val="en-US"/>
              </w:rPr>
              <w:t>artwork</w:t>
            </w:r>
            <w:r w:rsidRPr="0BB28D33" w:rsidR="0FE5AD1B">
              <w:rPr>
                <w:rFonts w:ascii="Calibri" w:hAnsi="Calibri" w:eastAsia="Calibri" w:cs="Calibri"/>
                <w:noProof w:val="0"/>
                <w:sz w:val="20"/>
                <w:szCs w:val="20"/>
                <w:lang w:val="en-US"/>
              </w:rPr>
              <w:t xml:space="preserve"> and stories.</w:t>
            </w:r>
          </w:p>
          <w:p w:rsidR="0FE5AD1B" w:rsidP="0BB28D33" w:rsidRDefault="0FE5AD1B" w14:paraId="389C7767" w14:textId="243BA2B7">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 xml:space="preserve">Experimenting with adapting rhythmic patterns by changing either the dynamics, </w:t>
            </w:r>
            <w:r w:rsidRPr="0BB28D33" w:rsidR="0FE5AD1B">
              <w:rPr>
                <w:rFonts w:ascii="Calibri" w:hAnsi="Calibri" w:eastAsia="Calibri" w:cs="Calibri"/>
                <w:noProof w:val="0"/>
                <w:sz w:val="20"/>
                <w:szCs w:val="20"/>
                <w:lang w:val="en-US"/>
              </w:rPr>
              <w:t>tempo</w:t>
            </w:r>
            <w:r w:rsidRPr="0BB28D33" w:rsidR="0FE5AD1B">
              <w:rPr>
                <w:rFonts w:ascii="Calibri" w:hAnsi="Calibri" w:eastAsia="Calibri" w:cs="Calibri"/>
                <w:noProof w:val="0"/>
                <w:sz w:val="20"/>
                <w:szCs w:val="20"/>
                <w:lang w:val="en-US"/>
              </w:rPr>
              <w:t xml:space="preserve"> or instrument.</w:t>
            </w:r>
          </w:p>
          <w:p w:rsidR="0FE5AD1B" w:rsidP="0BB28D33" w:rsidRDefault="0FE5AD1B" w14:paraId="4855E2CD" w14:textId="31F0527E">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 xml:space="preserve">Selecting and creating short sequences of sound with voices or instruments to </w:t>
            </w:r>
            <w:r w:rsidRPr="0BB28D33" w:rsidR="0FE5AD1B">
              <w:rPr>
                <w:rFonts w:ascii="Calibri" w:hAnsi="Calibri" w:eastAsia="Calibri" w:cs="Calibri"/>
                <w:noProof w:val="0"/>
                <w:sz w:val="20"/>
                <w:szCs w:val="20"/>
                <w:lang w:val="en-US"/>
              </w:rPr>
              <w:t>represent</w:t>
            </w:r>
            <w:r w:rsidRPr="0BB28D33" w:rsidR="0FE5AD1B">
              <w:rPr>
                <w:rFonts w:ascii="Calibri" w:hAnsi="Calibri" w:eastAsia="Calibri" w:cs="Calibri"/>
                <w:noProof w:val="0"/>
                <w:sz w:val="20"/>
                <w:szCs w:val="20"/>
                <w:lang w:val="en-US"/>
              </w:rPr>
              <w:t xml:space="preserve"> a given idea or character.</w:t>
            </w:r>
          </w:p>
          <w:p w:rsidR="0FE5AD1B" w:rsidP="0BB28D33" w:rsidRDefault="0FE5AD1B" w14:paraId="0840621F" w14:textId="64429563">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Working collaboratively to combine different sounds by either turn-taking or by playing sounds at the same time.</w:t>
            </w:r>
          </w:p>
          <w:p w:rsidR="0FE5AD1B" w:rsidP="0BB28D33" w:rsidRDefault="0FE5AD1B" w14:paraId="0D20A478" w14:textId="6ABCC0D0">
            <w:pPr>
              <w:pStyle w:val="Normal"/>
              <w:rPr>
                <w:rFonts w:ascii="Calibri" w:hAnsi="Calibri" w:eastAsia="Calibri" w:cs="Calibri"/>
                <w:b w:val="1"/>
                <w:bCs w:val="1"/>
                <w:i w:val="1"/>
                <w:iCs w:val="1"/>
                <w:noProof w:val="0"/>
                <w:sz w:val="20"/>
                <w:szCs w:val="20"/>
                <w:lang w:val="en-US"/>
              </w:rPr>
            </w:pPr>
            <w:r w:rsidRPr="0BB28D33" w:rsidR="0FE5AD1B">
              <w:rPr>
                <w:rFonts w:ascii="Calibri" w:hAnsi="Calibri" w:eastAsia="Calibri" w:cs="Calibri"/>
                <w:b w:val="1"/>
                <w:bCs w:val="1"/>
                <w:i w:val="1"/>
                <w:iCs w:val="1"/>
                <w:noProof w:val="0"/>
                <w:sz w:val="20"/>
                <w:szCs w:val="20"/>
                <w:lang w:val="en-US"/>
              </w:rPr>
              <w:t>Performing</w:t>
            </w:r>
          </w:p>
          <w:p w:rsidR="0FE5AD1B" w:rsidP="0BB28D33" w:rsidRDefault="0FE5AD1B" w14:paraId="7C96E87D" w14:textId="3630FE4B">
            <w:pPr>
              <w:pStyle w:val="Normal"/>
              <w:rPr>
                <w:rFonts w:ascii="Calibri" w:hAnsi="Calibri" w:eastAsia="Calibri" w:cs="Calibri"/>
                <w:noProof w:val="0"/>
                <w:sz w:val="20"/>
                <w:szCs w:val="20"/>
                <w:lang w:val="en-US"/>
              </w:rPr>
            </w:pPr>
            <w:r w:rsidRPr="0BB28D33" w:rsidR="0FE5AD1B">
              <w:rPr>
                <w:rFonts w:ascii="Calibri" w:hAnsi="Calibri" w:eastAsia="Calibri" w:cs="Calibri"/>
                <w:noProof w:val="0"/>
                <w:sz w:val="20"/>
                <w:szCs w:val="20"/>
                <w:lang w:val="en-US"/>
              </w:rPr>
              <w:t>Beginning to acknowledge their own feelings around performance.</w:t>
            </w:r>
          </w:p>
          <w:p w:rsidR="0FE5AD1B" w:rsidP="0BB28D33" w:rsidRDefault="0FE5AD1B" w14:paraId="4403B6EA" w14:textId="606F4E9D">
            <w:pPr>
              <w:pStyle w:val="Normal"/>
            </w:pPr>
            <w:r w:rsidRPr="0BB28D33" w:rsidR="0FE5AD1B">
              <w:rPr>
                <w:rFonts w:ascii="Calibri" w:hAnsi="Calibri" w:eastAsia="Calibri" w:cs="Calibri"/>
                <w:noProof w:val="0"/>
                <w:sz w:val="20"/>
                <w:szCs w:val="20"/>
                <w:lang w:val="en-US"/>
              </w:rPr>
              <w:t>Offering positive feedback on others’ performances and beginning to notice areas for improvement in their own.</w:t>
            </w:r>
          </w:p>
          <w:p w:rsidR="0BB28D33" w:rsidP="0BB28D33" w:rsidRDefault="0BB28D33" w14:paraId="5C25235A" w14:textId="139E715B">
            <w:pPr>
              <w:pStyle w:val="Normal"/>
              <w:rPr>
                <w:rFonts w:ascii="Calibri" w:hAnsi="Calibri" w:eastAsia="Calibri" w:cs="Calibri"/>
                <w:noProof w:val="0"/>
                <w:sz w:val="20"/>
                <w:szCs w:val="20"/>
                <w:lang w:val="en-US"/>
              </w:rPr>
            </w:pPr>
          </w:p>
          <w:p w:rsidR="0B7EACD9" w:rsidP="0BB28D33" w:rsidRDefault="0B7EACD9" w14:paraId="219869C9" w14:textId="710E356D">
            <w:pPr>
              <w:pStyle w:val="Normal"/>
              <w:rPr>
                <w:rFonts w:ascii="Calibri" w:hAnsi="Calibri" w:eastAsia="Calibri" w:cs="Calibri"/>
                <w:b w:val="1"/>
                <w:bCs w:val="1"/>
                <w:noProof w:val="0"/>
                <w:sz w:val="20"/>
                <w:szCs w:val="20"/>
                <w:lang w:val="en-US"/>
              </w:rPr>
            </w:pPr>
            <w:r w:rsidRPr="0BB28D33" w:rsidR="0B7EACD9">
              <w:rPr>
                <w:rFonts w:ascii="Calibri" w:hAnsi="Calibri" w:eastAsia="Calibri" w:cs="Calibri"/>
                <w:b w:val="1"/>
                <w:bCs w:val="1"/>
                <w:noProof w:val="0"/>
                <w:sz w:val="20"/>
                <w:szCs w:val="20"/>
                <w:lang w:val="en-US"/>
              </w:rPr>
              <w:t>Key knowledge</w:t>
            </w:r>
          </w:p>
          <w:p w:rsidR="0B7EACD9" w:rsidP="0BB28D33" w:rsidRDefault="0B7EACD9" w14:paraId="7E23C495" w14:textId="4FC9C9CC">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To know that:</w:t>
            </w:r>
          </w:p>
          <w:p w:rsidR="0B7EACD9" w:rsidP="0BB28D33" w:rsidRDefault="0B7EACD9" w14:paraId="3484C19F" w14:textId="2ACB34B8">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Sections of music can be described as fast or slow and the meaning of these terms.</w:t>
            </w:r>
          </w:p>
          <w:p w:rsidR="0B7EACD9" w:rsidP="0BB28D33" w:rsidRDefault="0B7EACD9" w14:paraId="32719638" w14:textId="11C06052">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Sections of music can be described as loud, quiet or silent and the meaning of these terms.</w:t>
            </w:r>
          </w:p>
          <w:p w:rsidR="0B7EACD9" w:rsidP="0BB28D33" w:rsidRDefault="0B7EACD9" w14:paraId="282791DE" w14:textId="0AF7A897">
            <w:pPr>
              <w:pStyle w:val="Normal"/>
              <w:rPr>
                <w:rFonts w:ascii="Calibri" w:hAnsi="Calibri" w:eastAsia="Calibri" w:cs="Calibri"/>
                <w:b w:val="1"/>
                <w:bCs w:val="1"/>
                <w:noProof w:val="0"/>
                <w:sz w:val="20"/>
                <w:szCs w:val="20"/>
                <w:lang w:val="en-US"/>
              </w:rPr>
            </w:pPr>
            <w:r w:rsidRPr="0BB28D33" w:rsidR="0B7EACD9">
              <w:rPr>
                <w:rFonts w:ascii="Calibri" w:hAnsi="Calibri" w:eastAsia="Calibri" w:cs="Calibri"/>
                <w:b w:val="1"/>
                <w:bCs w:val="1"/>
                <w:noProof w:val="0"/>
                <w:sz w:val="20"/>
                <w:szCs w:val="20"/>
                <w:lang w:val="en-US"/>
              </w:rPr>
              <w:t>K</w:t>
            </w:r>
            <w:r w:rsidRPr="0BB28D33" w:rsidR="0B7EACD9">
              <w:rPr>
                <w:rFonts w:ascii="Calibri" w:hAnsi="Calibri" w:eastAsia="Calibri" w:cs="Calibri"/>
                <w:b w:val="1"/>
                <w:bCs w:val="1"/>
                <w:noProof w:val="0"/>
                <w:sz w:val="20"/>
                <w:szCs w:val="20"/>
                <w:lang w:val="en-US"/>
              </w:rPr>
              <w:t>ey vocabulary</w:t>
            </w:r>
          </w:p>
          <w:p w:rsidR="0B7EACD9" w:rsidP="0BB28D33" w:rsidRDefault="0B7EACD9" w14:paraId="6862F605" w14:textId="3124861D">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dynamics</w:t>
            </w:r>
          </w:p>
          <w:p w:rsidR="0B7EACD9" w:rsidP="0BB28D33" w:rsidRDefault="0B7EACD9" w14:paraId="3D1DD7F0" w14:textId="5E0E51E4">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encore</w:t>
            </w:r>
          </w:p>
          <w:p w:rsidR="0B7EACD9" w:rsidP="0BB28D33" w:rsidRDefault="0B7EACD9" w14:paraId="5C90582D" w14:textId="4F3236CA">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instrumental sound</w:t>
            </w:r>
          </w:p>
          <w:p w:rsidR="0B7EACD9" w:rsidP="0BB28D33" w:rsidRDefault="0B7EACD9" w14:paraId="0072AF7F" w14:textId="5E6738E0">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sound effect</w:t>
            </w:r>
          </w:p>
          <w:p w:rsidR="0B7EACD9" w:rsidP="0BB28D33" w:rsidRDefault="0B7EACD9" w14:paraId="1EA58729" w14:textId="61CDC63F">
            <w:pPr>
              <w:pStyle w:val="Normal"/>
              <w:rPr>
                <w:rFonts w:ascii="Calibri" w:hAnsi="Calibri" w:eastAsia="Calibri" w:cs="Calibri"/>
                <w:noProof w:val="0"/>
                <w:sz w:val="20"/>
                <w:szCs w:val="20"/>
                <w:lang w:val="en-US"/>
              </w:rPr>
            </w:pPr>
            <w:r w:rsidRPr="0BB28D33" w:rsidR="0B7EACD9">
              <w:rPr>
                <w:rFonts w:ascii="Calibri" w:hAnsi="Calibri" w:eastAsia="Calibri" w:cs="Calibri"/>
                <w:noProof w:val="0"/>
                <w:sz w:val="20"/>
                <w:szCs w:val="20"/>
                <w:lang w:val="en-US"/>
              </w:rPr>
              <w:t>tempo</w:t>
            </w:r>
          </w:p>
          <w:p w:rsidR="0BB28D33" w:rsidP="0BB28D33" w:rsidRDefault="0BB28D33" w14:paraId="62648758" w14:textId="32EF0472">
            <w:pPr>
              <w:pStyle w:val="Normal"/>
              <w:rPr>
                <w:rFonts w:ascii="Calibri" w:hAnsi="Calibri" w:eastAsia="Calibri" w:cs="Calibri"/>
                <w:noProof w:val="0"/>
                <w:sz w:val="20"/>
                <w:szCs w:val="20"/>
                <w:lang w:val="en-US"/>
              </w:rPr>
            </w:pPr>
          </w:p>
        </w:tc>
        <w:tc>
          <w:tcPr>
            <w:tcW w:w="6354" w:type="dxa"/>
            <w:gridSpan w:val="2"/>
            <w:tcBorders>
              <w:bottom w:val="single" w:color="auto" w:sz="4"/>
            </w:tcBorders>
            <w:tcMar>
              <w:left w:w="105" w:type="dxa"/>
              <w:right w:w="105" w:type="dxa"/>
            </w:tcMar>
          </w:tcPr>
          <w:p w:rsidR="70B76267" w:rsidP="0BB28D33" w:rsidRDefault="70B76267" w14:paraId="3A6B425A" w14:textId="7D80D1CA">
            <w:pPr>
              <w:pStyle w:val="Normal"/>
              <w:rPr>
                <w:rFonts w:ascii="Aptos" w:hAnsi="Aptos" w:eastAsia="Aptos" w:cs="Aptos"/>
                <w:noProof w:val="0"/>
                <w:sz w:val="20"/>
                <w:szCs w:val="20"/>
                <w:lang w:val="en-GB"/>
              </w:rPr>
            </w:pPr>
            <w:r w:rsidRPr="0BB28D33" w:rsidR="70B76267">
              <w:rPr>
                <w:b w:val="1"/>
                <w:bCs w:val="1"/>
                <w:sz w:val="20"/>
                <w:szCs w:val="20"/>
              </w:rPr>
              <w:t xml:space="preserve">Kapow Unit- Mountains: </w:t>
            </w:r>
            <w:hyperlink r:id="R9f788061b93e4d0c">
              <w:r w:rsidRPr="0BB28D33" w:rsidR="0B9A7106">
                <w:rPr>
                  <w:rStyle w:val="Hyperlink"/>
                  <w:rFonts w:ascii="Calibri" w:hAnsi="Calibri" w:eastAsia="Calibri" w:cs="Calibri"/>
                  <w:b w:val="0"/>
                  <w:bCs w:val="0"/>
                  <w:i w:val="0"/>
                  <w:iCs w:val="0"/>
                  <w:caps w:val="0"/>
                  <w:smallCaps w:val="0"/>
                  <w:strike w:val="0"/>
                  <w:dstrike w:val="0"/>
                  <w:noProof w:val="0"/>
                  <w:color w:val="1375D8"/>
                  <w:sz w:val="20"/>
                  <w:szCs w:val="20"/>
                  <w:u w:val="single"/>
                  <w:lang w:val="en-GB"/>
                </w:rPr>
                <w:t>Creating compositions in response to an animation (Theme: Mountains)</w:t>
              </w:r>
            </w:hyperlink>
          </w:p>
          <w:p w:rsidR="70B76267" w:rsidP="0BB28D33" w:rsidRDefault="70B76267" w14:paraId="19569D2D" w14:textId="3E7CAECC">
            <w:pPr>
              <w:pStyle w:val="Normal"/>
              <w:rPr>
                <w:rFonts w:ascii="Calibri" w:hAnsi="Calibri" w:eastAsia="Calibri" w:cs="Calibri"/>
                <w:b w:val="1"/>
                <w:bCs w:val="1"/>
                <w:i w:val="0"/>
                <w:iCs w:val="0"/>
                <w:caps w:val="0"/>
                <w:smallCaps w:val="0"/>
                <w:noProof w:val="0"/>
                <w:color w:val="222222"/>
                <w:sz w:val="20"/>
                <w:szCs w:val="20"/>
                <w:lang w:val="en-GB"/>
              </w:rPr>
            </w:pPr>
            <w:r w:rsidRPr="0BB28D33" w:rsidR="70B76267">
              <w:rPr>
                <w:b w:val="1"/>
                <w:bCs w:val="1"/>
                <w:noProof w:val="0"/>
                <w:sz w:val="20"/>
                <w:szCs w:val="20"/>
                <w:lang w:val="en-GB"/>
              </w:rPr>
              <w:t>Unit outcomes</w:t>
            </w:r>
          </w:p>
          <w:p w:rsidR="70B76267" w:rsidP="0BB28D33" w:rsidRDefault="70B76267" w14:paraId="6DEDF4B1" w14:textId="20594CC5">
            <w:pPr>
              <w:pStyle w:val="Normal"/>
              <w:rPr>
                <w:rFonts w:ascii="Calibri" w:hAnsi="Calibri" w:eastAsia="Calibri" w:cs="Calibri"/>
                <w:b w:val="0"/>
                <w:bCs w:val="0"/>
                <w:i w:val="0"/>
                <w:iCs w:val="0"/>
                <w:caps w:val="0"/>
                <w:smallCaps w:val="0"/>
                <w:noProof w:val="0"/>
                <w:color w:val="222222"/>
                <w:sz w:val="20"/>
                <w:szCs w:val="20"/>
                <w:lang w:val="en-GB"/>
              </w:rPr>
            </w:pPr>
            <w:r w:rsidRPr="0BB28D33" w:rsidR="70B76267">
              <w:rPr>
                <w:noProof w:val="0"/>
                <w:sz w:val="20"/>
                <w:szCs w:val="20"/>
                <w:lang w:val="en-GB"/>
              </w:rPr>
              <w:t>Pupils who are secure will be able to:</w:t>
            </w:r>
          </w:p>
          <w:p w:rsidR="70B76267" w:rsidP="0BB28D33" w:rsidRDefault="70B76267" w14:paraId="7FA63ED4" w14:textId="470B9E31">
            <w:pPr>
              <w:pStyle w:val="Normal"/>
              <w:rPr>
                <w:rFonts w:ascii="Calibri" w:hAnsi="Calibri" w:eastAsia="Calibri" w:cs="Calibri"/>
                <w:b w:val="0"/>
                <w:bCs w:val="0"/>
                <w:i w:val="0"/>
                <w:iCs w:val="0"/>
                <w:caps w:val="0"/>
                <w:smallCaps w:val="0"/>
                <w:noProof w:val="0"/>
                <w:color w:val="222222"/>
                <w:sz w:val="20"/>
                <w:szCs w:val="20"/>
                <w:lang w:val="en-GB"/>
              </w:rPr>
            </w:pPr>
            <w:r w:rsidRPr="0BB28D33" w:rsidR="70B76267">
              <w:rPr>
                <w:noProof w:val="0"/>
                <w:sz w:val="20"/>
                <w:szCs w:val="20"/>
                <w:lang w:val="en-GB"/>
              </w:rPr>
              <w:t>Verbalise how the music makes them feel.</w:t>
            </w:r>
          </w:p>
          <w:p w:rsidR="70B76267" w:rsidP="0BB28D33" w:rsidRDefault="70B76267" w14:paraId="1B272E48" w14:textId="74EEDF80">
            <w:pPr>
              <w:pStyle w:val="Normal"/>
              <w:rPr>
                <w:rFonts w:ascii="Calibri" w:hAnsi="Calibri" w:eastAsia="Calibri" w:cs="Calibri"/>
                <w:b w:val="0"/>
                <w:bCs w:val="0"/>
                <w:i w:val="0"/>
                <w:iCs w:val="0"/>
                <w:caps w:val="0"/>
                <w:smallCaps w:val="0"/>
                <w:noProof w:val="0"/>
                <w:color w:val="222222"/>
                <w:sz w:val="20"/>
                <w:szCs w:val="20"/>
                <w:lang w:val="en-GB"/>
              </w:rPr>
            </w:pPr>
            <w:r w:rsidRPr="0BB28D33" w:rsidR="70B76267">
              <w:rPr>
                <w:noProof w:val="0"/>
                <w:sz w:val="20"/>
                <w:szCs w:val="20"/>
                <w:lang w:val="en-GB"/>
              </w:rPr>
              <w:t>Create actions or movements appropriate to each section of a piece of music.</w:t>
            </w:r>
          </w:p>
          <w:p w:rsidR="70B76267" w:rsidP="0BB28D33" w:rsidRDefault="70B76267" w14:paraId="337FC211" w14:textId="784E704E">
            <w:pPr>
              <w:pStyle w:val="Normal"/>
              <w:rPr>
                <w:rFonts w:ascii="Calibri" w:hAnsi="Calibri" w:eastAsia="Calibri" w:cs="Calibri"/>
                <w:b w:val="0"/>
                <w:bCs w:val="0"/>
                <w:i w:val="0"/>
                <w:iCs w:val="0"/>
                <w:caps w:val="0"/>
                <w:smallCaps w:val="0"/>
                <w:noProof w:val="0"/>
                <w:color w:val="222222"/>
                <w:sz w:val="20"/>
                <w:szCs w:val="20"/>
                <w:lang w:val="en-GB"/>
              </w:rPr>
            </w:pPr>
            <w:r w:rsidRPr="0BB28D33" w:rsidR="70B76267">
              <w:rPr>
                <w:noProof w:val="0"/>
                <w:sz w:val="20"/>
                <w:szCs w:val="20"/>
                <w:lang w:val="en-GB"/>
              </w:rPr>
              <w:t>Play in time and with an awareness of other pupils’ parts, giving some thought to dynamics.</w:t>
            </w:r>
          </w:p>
          <w:p w:rsidR="70B76267" w:rsidP="0BB28D33" w:rsidRDefault="70B76267" w14:paraId="43B81112" w14:textId="61AD3EE1">
            <w:pPr>
              <w:pStyle w:val="Normal"/>
              <w:rPr>
                <w:rFonts w:ascii="Calibri" w:hAnsi="Calibri" w:eastAsia="Calibri" w:cs="Calibri"/>
                <w:b w:val="0"/>
                <w:bCs w:val="0"/>
                <w:i w:val="0"/>
                <w:iCs w:val="0"/>
                <w:caps w:val="0"/>
                <w:smallCaps w:val="0"/>
                <w:noProof w:val="0"/>
                <w:color w:val="222222"/>
                <w:sz w:val="20"/>
                <w:szCs w:val="20"/>
                <w:lang w:val="en-GB"/>
              </w:rPr>
            </w:pPr>
            <w:r w:rsidRPr="0BB28D33" w:rsidR="70B76267">
              <w:rPr>
                <w:noProof w:val="0"/>
                <w:sz w:val="20"/>
                <w:szCs w:val="20"/>
                <w:lang w:val="en-GB"/>
              </w:rPr>
              <w:t>Play melodies and rhythms which represent the section of animation they are accompanying.</w:t>
            </w:r>
          </w:p>
          <w:p w:rsidR="0BB28D33" w:rsidP="0BB28D33" w:rsidRDefault="0BB28D33" w14:paraId="4BB1E73D" w14:textId="39AAA1F9">
            <w:pPr>
              <w:pStyle w:val="Normal"/>
              <w:rPr>
                <w:rFonts w:ascii="Aptos" w:hAnsi="Aptos" w:eastAsia="Aptos" w:cs="Aptos"/>
                <w:i w:val="1"/>
                <w:iCs w:val="1"/>
                <w:color w:val="000000" w:themeColor="text1" w:themeTint="FF" w:themeShade="FF"/>
                <w:sz w:val="20"/>
                <w:szCs w:val="20"/>
                <w:lang w:val="en-US"/>
              </w:rPr>
            </w:pPr>
          </w:p>
          <w:p w:rsidR="5E2E7D66" w:rsidP="0BB28D33" w:rsidRDefault="5E2E7D66" w14:paraId="46B42CFD" w14:textId="71F2D7C5">
            <w:pPr>
              <w:pStyle w:val="Normal"/>
              <w:rPr>
                <w:rFonts w:ascii="Aptos" w:hAnsi="Aptos" w:eastAsia="Aptos" w:cs="Aptos"/>
                <w:b w:val="1"/>
                <w:bCs w:val="1"/>
                <w:i w:val="1"/>
                <w:iCs w:val="1"/>
                <w:color w:val="000000" w:themeColor="text1" w:themeTint="FF" w:themeShade="FF"/>
                <w:sz w:val="20"/>
                <w:szCs w:val="20"/>
                <w:lang w:val="en-US"/>
              </w:rPr>
            </w:pPr>
            <w:r w:rsidRPr="0BB28D33" w:rsidR="5E2E7D66">
              <w:rPr>
                <w:rFonts w:ascii="Aptos" w:hAnsi="Aptos" w:eastAsia="Aptos" w:cs="Aptos"/>
                <w:b w:val="1"/>
                <w:bCs w:val="1"/>
                <w:i w:val="1"/>
                <w:iCs w:val="1"/>
                <w:color w:val="000000" w:themeColor="text1" w:themeTint="FF" w:themeShade="FF"/>
                <w:sz w:val="20"/>
                <w:szCs w:val="20"/>
                <w:lang w:val="en-US"/>
              </w:rPr>
              <w:t>Key Skills</w:t>
            </w:r>
          </w:p>
          <w:p w:rsidR="3492E1D4" w:rsidP="0BB28D33" w:rsidRDefault="3492E1D4" w14:paraId="2573EFEB" w14:textId="29741B34">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Discussing the stylistic features of different genres, styles and traditions of music using musical vocabulary.</w:t>
            </w:r>
          </w:p>
          <w:p w:rsidR="3492E1D4" w:rsidP="0BB28D33" w:rsidRDefault="3492E1D4" w14:paraId="5358D2CC" w14:textId="6B026DF6">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 xml:space="preserve"> </w:t>
            </w:r>
            <w:r w:rsidRPr="0BB28D33" w:rsidR="3492E1D4">
              <w:rPr>
                <w:rFonts w:ascii="Calibri" w:hAnsi="Calibri" w:eastAsia="Calibri" w:cs="Calibri"/>
                <w:noProof w:val="0"/>
                <w:sz w:val="20"/>
                <w:szCs w:val="20"/>
                <w:lang w:val="en-US"/>
              </w:rPr>
              <w:t xml:space="preserve">Understanding that music from </w:t>
            </w:r>
            <w:r w:rsidRPr="0BB28D33" w:rsidR="3492E1D4">
              <w:rPr>
                <w:rFonts w:ascii="Calibri" w:hAnsi="Calibri" w:eastAsia="Calibri" w:cs="Calibri"/>
                <w:noProof w:val="0"/>
                <w:sz w:val="20"/>
                <w:szCs w:val="20"/>
                <w:lang w:val="en-US"/>
              </w:rPr>
              <w:t>different parts</w:t>
            </w:r>
            <w:r w:rsidRPr="0BB28D33" w:rsidR="3492E1D4">
              <w:rPr>
                <w:rFonts w:ascii="Calibri" w:hAnsi="Calibri" w:eastAsia="Calibri" w:cs="Calibri"/>
                <w:noProof w:val="0"/>
                <w:sz w:val="20"/>
                <w:szCs w:val="20"/>
                <w:lang w:val="en-US"/>
              </w:rPr>
              <w:t xml:space="preserve"> of the world, and </w:t>
            </w:r>
            <w:r w:rsidRPr="0BB28D33" w:rsidR="3492E1D4">
              <w:rPr>
                <w:rFonts w:ascii="Calibri" w:hAnsi="Calibri" w:eastAsia="Calibri" w:cs="Calibri"/>
                <w:noProof w:val="0"/>
                <w:sz w:val="20"/>
                <w:szCs w:val="20"/>
                <w:lang w:val="en-US"/>
              </w:rPr>
              <w:t>different times</w:t>
            </w:r>
            <w:r w:rsidRPr="0BB28D33" w:rsidR="3492E1D4">
              <w:rPr>
                <w:rFonts w:ascii="Calibri" w:hAnsi="Calibri" w:eastAsia="Calibri" w:cs="Calibri"/>
                <w:noProof w:val="0"/>
                <w:sz w:val="20"/>
                <w:szCs w:val="20"/>
                <w:lang w:val="en-US"/>
              </w:rPr>
              <w:t xml:space="preserve">, has </w:t>
            </w:r>
            <w:r w:rsidRPr="0BB28D33" w:rsidR="3492E1D4">
              <w:rPr>
                <w:rFonts w:ascii="Calibri" w:hAnsi="Calibri" w:eastAsia="Calibri" w:cs="Calibri"/>
                <w:noProof w:val="0"/>
                <w:sz w:val="20"/>
                <w:szCs w:val="20"/>
                <w:lang w:val="en-US"/>
              </w:rPr>
              <w:t>different features</w:t>
            </w:r>
            <w:r w:rsidRPr="0BB28D33" w:rsidR="3492E1D4">
              <w:rPr>
                <w:rFonts w:ascii="Calibri" w:hAnsi="Calibri" w:eastAsia="Calibri" w:cs="Calibri"/>
                <w:noProof w:val="0"/>
                <w:sz w:val="20"/>
                <w:szCs w:val="20"/>
                <w:lang w:val="en-US"/>
              </w:rPr>
              <w:t>.</w:t>
            </w:r>
            <w:r w:rsidRPr="0BB28D33" w:rsidR="3492E1D4">
              <w:rPr>
                <w:rFonts w:ascii="Calibri" w:hAnsi="Calibri" w:eastAsia="Calibri" w:cs="Calibri"/>
                <w:noProof w:val="0"/>
                <w:sz w:val="20"/>
                <w:szCs w:val="20"/>
                <w:lang w:val="en-US"/>
              </w:rPr>
              <w:t xml:space="preserve"> </w:t>
            </w:r>
          </w:p>
          <w:p w:rsidR="3492E1D4" w:rsidP="0BB28D33" w:rsidRDefault="3492E1D4" w14:paraId="75DC65CC" w14:textId="5D24E4A2">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Recognising</w:t>
            </w:r>
            <w:r w:rsidRPr="0BB28D33" w:rsidR="3492E1D4">
              <w:rPr>
                <w:rFonts w:ascii="Calibri" w:hAnsi="Calibri" w:eastAsia="Calibri" w:cs="Calibri"/>
                <w:noProof w:val="0"/>
                <w:sz w:val="20"/>
                <w:szCs w:val="20"/>
                <w:lang w:val="en-US"/>
              </w:rPr>
              <w:t xml:space="preserve"> and explaining the changes within a piece of music using musical vocabulary.</w:t>
            </w:r>
          </w:p>
          <w:p w:rsidR="3492E1D4" w:rsidP="0BB28D33" w:rsidRDefault="3492E1D4" w14:paraId="1E9EA266" w14:textId="6A7D9F12">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Describing the timbre, dynamic, and textural details of a piece of music, both verbally and through movement.</w:t>
            </w:r>
          </w:p>
          <w:p w:rsidR="3492E1D4" w:rsidP="0BB28D33" w:rsidRDefault="3492E1D4" w14:paraId="458D48A6" w14:textId="50EE45BB">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 xml:space="preserve">Beginning to show an awareness of </w:t>
            </w:r>
            <w:r w:rsidRPr="0BB28D33" w:rsidR="3492E1D4">
              <w:rPr>
                <w:rFonts w:ascii="Calibri" w:hAnsi="Calibri" w:eastAsia="Calibri" w:cs="Calibri"/>
                <w:noProof w:val="0"/>
                <w:sz w:val="20"/>
                <w:szCs w:val="20"/>
                <w:lang w:val="en-US"/>
              </w:rPr>
              <w:t>metre</w:t>
            </w:r>
            <w:r w:rsidRPr="0BB28D33" w:rsidR="3492E1D4">
              <w:rPr>
                <w:rFonts w:ascii="Calibri" w:hAnsi="Calibri" w:eastAsia="Calibri" w:cs="Calibri"/>
                <w:noProof w:val="0"/>
                <w:sz w:val="20"/>
                <w:szCs w:val="20"/>
                <w:lang w:val="en-US"/>
              </w:rPr>
              <w:t>.</w:t>
            </w:r>
          </w:p>
          <w:p w:rsidR="3492E1D4" w:rsidP="0BB28D33" w:rsidRDefault="3492E1D4" w14:paraId="2900E727" w14:textId="40BBF498">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Beginning to use musical vocabulary (related to the inter-dimensions of music) when discussing improvements to their own and others’ work.</w:t>
            </w:r>
          </w:p>
          <w:p w:rsidR="3492E1D4" w:rsidP="0BB28D33" w:rsidRDefault="3492E1D4" w14:paraId="667A860F" w14:textId="40F32313">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 xml:space="preserve">Combining melodies and rhythms to compose a multi-layered composition </w:t>
            </w:r>
            <w:r w:rsidRPr="0BB28D33" w:rsidR="3492E1D4">
              <w:rPr>
                <w:rFonts w:ascii="Calibri" w:hAnsi="Calibri" w:eastAsia="Calibri" w:cs="Calibri"/>
                <w:noProof w:val="0"/>
                <w:sz w:val="20"/>
                <w:szCs w:val="20"/>
                <w:lang w:val="en-US"/>
              </w:rPr>
              <w:t>in a given</w:t>
            </w:r>
            <w:r w:rsidRPr="0BB28D33" w:rsidR="3492E1D4">
              <w:rPr>
                <w:rFonts w:ascii="Calibri" w:hAnsi="Calibri" w:eastAsia="Calibri" w:cs="Calibri"/>
                <w:noProof w:val="0"/>
                <w:sz w:val="20"/>
                <w:szCs w:val="20"/>
                <w:lang w:val="en-US"/>
              </w:rPr>
              <w:t xml:space="preserve"> style (pentatonic).</w:t>
            </w:r>
          </w:p>
          <w:p w:rsidR="3492E1D4" w:rsidP="0BB28D33" w:rsidRDefault="3492E1D4" w14:paraId="5D289AFB" w14:textId="6D435511">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Using letter name and rhythmic notation (graphic or staff), and key musical vocabulary to label and record their compositions.</w:t>
            </w:r>
          </w:p>
          <w:p w:rsidR="3492E1D4" w:rsidP="0BB28D33" w:rsidRDefault="3492E1D4" w14:paraId="3FE54F79" w14:textId="397BB749">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Suggesting and implementing improvements to their own work, using musical vocabulary.</w:t>
            </w:r>
          </w:p>
          <w:p w:rsidR="3492E1D4" w:rsidP="0BB28D33" w:rsidRDefault="3492E1D4" w14:paraId="5F4B9F66" w14:textId="4FD1D88C">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Singing and playing in time with peers, with some degree of accuracy and awareness of their part in the group performance.</w:t>
            </w:r>
          </w:p>
          <w:p w:rsidR="3492E1D4" w:rsidP="0BB28D33" w:rsidRDefault="3492E1D4" w14:paraId="4A7773F9" w14:textId="1D9E30F8">
            <w:pPr>
              <w:pStyle w:val="NoSpacing"/>
              <w:rPr>
                <w:rFonts w:ascii="Calibri" w:hAnsi="Calibri" w:eastAsia="Calibri" w:cs="Calibri"/>
                <w:noProof w:val="0"/>
                <w:sz w:val="20"/>
                <w:szCs w:val="20"/>
                <w:lang w:val="en-US"/>
              </w:rPr>
            </w:pPr>
            <w:r w:rsidRPr="0BB28D33" w:rsidR="3492E1D4">
              <w:rPr>
                <w:rFonts w:ascii="Calibri" w:hAnsi="Calibri" w:eastAsia="Calibri" w:cs="Calibri"/>
                <w:noProof w:val="0"/>
                <w:sz w:val="20"/>
                <w:szCs w:val="20"/>
                <w:lang w:val="en-US"/>
              </w:rPr>
              <w:t>Explaining their preferences for a piece of music using musical vocabulary.</w:t>
            </w:r>
          </w:p>
          <w:p w:rsidR="3492E1D4" w:rsidP="0BB28D33" w:rsidRDefault="3492E1D4" w14:paraId="2B8E1A13" w14:textId="21B49510">
            <w:pPr>
              <w:pStyle w:val="NoSpacing"/>
            </w:pPr>
            <w:r w:rsidRPr="0BB28D33" w:rsidR="3492E1D4">
              <w:rPr>
                <w:rFonts w:ascii="Calibri" w:hAnsi="Calibri" w:eastAsia="Calibri" w:cs="Calibri"/>
                <w:noProof w:val="0"/>
                <w:sz w:val="20"/>
                <w:szCs w:val="20"/>
                <w:lang w:val="en-US"/>
              </w:rPr>
              <w:t>Offering constructive feedback on others’ performances.</w:t>
            </w:r>
          </w:p>
          <w:p w:rsidR="0BB28D33" w:rsidP="0BB28D33" w:rsidRDefault="0BB28D33" w14:paraId="1840A039" w14:textId="553248F9">
            <w:pPr>
              <w:pStyle w:val="NoSpacing"/>
              <w:rPr>
                <w:rFonts w:ascii="Calibri" w:hAnsi="Calibri" w:eastAsia="Calibri" w:cs="Calibri"/>
                <w:noProof w:val="0"/>
                <w:sz w:val="20"/>
                <w:szCs w:val="20"/>
                <w:lang w:val="en-US"/>
              </w:rPr>
            </w:pPr>
          </w:p>
          <w:p w:rsidR="3D383E84" w:rsidP="0BB28D33" w:rsidRDefault="3D383E84" w14:paraId="144650B9" w14:textId="1BE87015">
            <w:pPr>
              <w:pStyle w:val="NoSpacing"/>
              <w:suppressLineNumbers w:val="0"/>
              <w:bidi w:val="0"/>
              <w:spacing w:before="0" w:beforeAutospacing="off" w:after="0" w:afterAutospacing="off" w:line="240" w:lineRule="auto"/>
              <w:ind w:left="0" w:right="0"/>
              <w:jc w:val="left"/>
              <w:rPr>
                <w:rFonts w:ascii="Calibri" w:hAnsi="Calibri" w:eastAsia="Calibri" w:cs="Calibri"/>
                <w:b w:val="1"/>
                <w:bCs w:val="1"/>
                <w:noProof w:val="0"/>
                <w:sz w:val="20"/>
                <w:szCs w:val="20"/>
                <w:lang w:val="en-US"/>
              </w:rPr>
            </w:pPr>
            <w:r w:rsidRPr="0BB28D33" w:rsidR="3D383E84">
              <w:rPr>
                <w:rFonts w:ascii="Calibri" w:hAnsi="Calibri" w:eastAsia="Calibri" w:cs="Calibri"/>
                <w:b w:val="1"/>
                <w:bCs w:val="1"/>
                <w:noProof w:val="0"/>
                <w:sz w:val="20"/>
                <w:szCs w:val="20"/>
                <w:lang w:val="en-US"/>
              </w:rPr>
              <w:t>K</w:t>
            </w:r>
            <w:r w:rsidRPr="0BB28D33" w:rsidR="3D383E84">
              <w:rPr>
                <w:rFonts w:ascii="Calibri" w:hAnsi="Calibri" w:eastAsia="Calibri" w:cs="Calibri"/>
                <w:b w:val="1"/>
                <w:bCs w:val="1"/>
                <w:noProof w:val="0"/>
                <w:color w:val="auto"/>
                <w:sz w:val="20"/>
                <w:szCs w:val="20"/>
                <w:lang w:val="en-US" w:eastAsia="ja-JP" w:bidi="ar-SA"/>
              </w:rPr>
              <w:t>ey Knowledge</w:t>
            </w:r>
          </w:p>
          <w:p w:rsidR="3D383E84" w:rsidP="0BB28D33" w:rsidRDefault="3D383E84" w14:paraId="511460E4" w14:textId="1E34AA7E">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D383E84">
              <w:rPr>
                <w:rFonts w:ascii="Calibri" w:hAnsi="Calibri" w:eastAsia="Calibri" w:cs="Calibri"/>
                <w:noProof w:val="0"/>
                <w:sz w:val="20"/>
                <w:szCs w:val="20"/>
                <w:lang w:val="en-US"/>
              </w:rPr>
              <w:t>To understand that the timbre of instruments played affect the mood and style of a piece of music.</w:t>
            </w:r>
          </w:p>
          <w:p w:rsidR="3D383E84" w:rsidP="0BB28D33" w:rsidRDefault="3D383E84" w14:paraId="5485ECA1" w14:textId="153B0D3D">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D383E84">
              <w:rPr>
                <w:rFonts w:ascii="Calibri" w:hAnsi="Calibri" w:eastAsia="Calibri" w:cs="Calibri"/>
                <w:noProof w:val="0"/>
                <w:sz w:val="20"/>
                <w:szCs w:val="20"/>
                <w:lang w:val="en-US"/>
              </w:rPr>
              <w:t>To know that an ensemble is a group of musicians who perform together.</w:t>
            </w:r>
          </w:p>
          <w:p w:rsidR="3D383E84" w:rsidP="0BB28D33" w:rsidRDefault="3D383E84" w14:paraId="512F3156" w14:textId="5D720480">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D383E84">
              <w:rPr>
                <w:rFonts w:ascii="Calibri" w:hAnsi="Calibri" w:eastAsia="Calibri" w:cs="Calibri"/>
                <w:noProof w:val="0"/>
                <w:sz w:val="20"/>
                <w:szCs w:val="20"/>
                <w:lang w:val="en-US"/>
              </w:rPr>
              <w:t>To know that to perform well, it is important to liste</w:t>
            </w:r>
            <w:r w:rsidRPr="0BB28D33" w:rsidR="3D383E84">
              <w:rPr>
                <w:rFonts w:ascii="Calibri" w:hAnsi="Calibri" w:eastAsia="Calibri" w:cs="Calibri"/>
                <w:noProof w:val="0"/>
                <w:sz w:val="20"/>
                <w:szCs w:val="20"/>
                <w:lang w:val="en-US"/>
              </w:rPr>
              <w:t>n to the other members of your ensemble.</w:t>
            </w:r>
          </w:p>
          <w:p w:rsidR="0BB28D33" w:rsidP="0BB28D33" w:rsidRDefault="0BB28D33" w14:paraId="2416C08A" w14:textId="2BF4503E">
            <w:pPr>
              <w:pStyle w:val="NoSpacing"/>
              <w:rPr>
                <w:rFonts w:ascii="Calibri" w:hAnsi="Calibri" w:eastAsia="Calibri" w:cs="Calibri"/>
                <w:noProof w:val="0"/>
                <w:sz w:val="20"/>
                <w:szCs w:val="20"/>
                <w:lang w:val="en-US"/>
              </w:rPr>
            </w:pPr>
          </w:p>
          <w:p w:rsidR="31D3D95B" w:rsidP="0BB28D33" w:rsidRDefault="31D3D95B" w14:paraId="163905E7" w14:textId="002DCF57">
            <w:pPr>
              <w:pStyle w:val="NoSpacing"/>
              <w:suppressLineNumbers w:val="0"/>
              <w:bidi w:val="0"/>
              <w:spacing w:before="0" w:beforeAutospacing="off" w:after="0" w:afterAutospacing="off" w:line="240" w:lineRule="auto"/>
              <w:ind w:left="0" w:right="0"/>
              <w:jc w:val="left"/>
              <w:rPr>
                <w:rFonts w:ascii="Calibri" w:hAnsi="Calibri" w:eastAsia="Calibri" w:cs="Calibri"/>
                <w:b w:val="1"/>
                <w:bCs w:val="1"/>
                <w:noProof w:val="0"/>
                <w:sz w:val="20"/>
                <w:szCs w:val="20"/>
                <w:lang w:val="en-US"/>
              </w:rPr>
            </w:pPr>
            <w:r w:rsidRPr="0BB28D33" w:rsidR="31D3D95B">
              <w:rPr>
                <w:rFonts w:ascii="Calibri" w:hAnsi="Calibri" w:eastAsia="Calibri" w:cs="Calibri"/>
                <w:b w:val="1"/>
                <w:bCs w:val="1"/>
                <w:noProof w:val="0"/>
                <w:sz w:val="20"/>
                <w:szCs w:val="20"/>
                <w:lang w:val="en-US"/>
              </w:rPr>
              <w:t>Key vocabulary</w:t>
            </w:r>
          </w:p>
          <w:p w:rsidR="31D3D95B" w:rsidP="0BB28D33" w:rsidRDefault="31D3D95B" w14:paraId="106B1837" w14:textId="691757BC">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Atmosphere                         compose</w:t>
            </w:r>
          </w:p>
          <w:p w:rsidR="31D3D95B" w:rsidP="0BB28D33" w:rsidRDefault="31D3D95B" w14:paraId="2DE3FC6F" w14:textId="473DA53E">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Composition                        dynamics</w:t>
            </w:r>
          </w:p>
          <w:p w:rsidR="31D3D95B" w:rsidP="0BB28D33" w:rsidRDefault="31D3D95B" w14:paraId="13B783CF" w14:textId="0A033492">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Ensemble                             influence</w:t>
            </w:r>
          </w:p>
          <w:p w:rsidR="31D3D95B" w:rsidP="0BB28D33" w:rsidRDefault="31D3D95B" w14:paraId="2D820967" w14:textId="637C97AE">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in-time                                  layers</w:t>
            </w:r>
          </w:p>
          <w:p w:rsidR="31D3D95B" w:rsidP="0BB28D33" w:rsidRDefault="31D3D95B" w14:paraId="51069BE3" w14:textId="6AFAD0CA">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 xml:space="preserve">letter </w:t>
            </w:r>
            <w:r w:rsidRPr="0BB28D33" w:rsidR="31D3D95B">
              <w:rPr>
                <w:rFonts w:ascii="Calibri" w:hAnsi="Calibri" w:eastAsia="Calibri" w:cs="Calibri"/>
                <w:noProof w:val="0"/>
                <w:sz w:val="20"/>
                <w:szCs w:val="20"/>
                <w:lang w:val="en-US"/>
              </w:rPr>
              <w:t>notation</w:t>
            </w:r>
            <w:r w:rsidRPr="0BB28D33" w:rsidR="31D3D95B">
              <w:rPr>
                <w:rFonts w:ascii="Calibri" w:hAnsi="Calibri" w:eastAsia="Calibri" w:cs="Calibri"/>
                <w:noProof w:val="0"/>
                <w:sz w:val="20"/>
                <w:szCs w:val="20"/>
                <w:lang w:val="en-US"/>
              </w:rPr>
              <w:t xml:space="preserve">                     listen</w:t>
            </w:r>
          </w:p>
          <w:p w:rsidR="31D3D95B" w:rsidP="0BB28D33" w:rsidRDefault="31D3D95B" w14:paraId="62200BE0" w14:textId="0E7C7D7D">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Timbre                                  melody</w:t>
            </w:r>
          </w:p>
          <w:p w:rsidR="31D3D95B" w:rsidP="0BB28D33" w:rsidRDefault="31D3D95B" w14:paraId="36774AD5" w14:textId="2F32DBCF">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melodic pattern                  notation</w:t>
            </w:r>
          </w:p>
          <w:p w:rsidR="31D3D95B" w:rsidP="0BB28D33" w:rsidRDefault="31D3D95B" w14:paraId="3791758C" w14:textId="1CEB8600">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Opinion                                pitch</w:t>
            </w:r>
          </w:p>
          <w:p w:rsidR="31D3D95B" w:rsidP="0BB28D33" w:rsidRDefault="31D3D95B" w14:paraId="0EB91267" w14:textId="68D00BE6">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repeated rhythm                represent</w:t>
            </w:r>
          </w:p>
          <w:p w:rsidR="31D3D95B" w:rsidP="0BB28D33" w:rsidRDefault="31D3D95B" w14:paraId="230EAE73" w14:textId="21F68E27">
            <w:pPr>
              <w:pStyle w:val="NoSpacing"/>
              <w:suppressLineNumbers w:val="0"/>
              <w:bidi w:val="0"/>
              <w:spacing w:before="0" w:beforeAutospacing="off" w:after="0" w:afterAutospacing="off" w:line="240" w:lineRule="auto"/>
              <w:ind w:left="0" w:right="0"/>
              <w:jc w:val="left"/>
              <w:rPr>
                <w:rFonts w:ascii="Calibri" w:hAnsi="Calibri" w:eastAsia="Calibri" w:cs="Calibri"/>
                <w:noProof w:val="0"/>
                <w:sz w:val="20"/>
                <w:szCs w:val="20"/>
                <w:lang w:val="en-US"/>
              </w:rPr>
            </w:pPr>
            <w:r w:rsidRPr="0BB28D33" w:rsidR="31D3D95B">
              <w:rPr>
                <w:rFonts w:ascii="Calibri" w:hAnsi="Calibri" w:eastAsia="Calibri" w:cs="Calibri"/>
                <w:noProof w:val="0"/>
                <w:sz w:val="20"/>
                <w:szCs w:val="20"/>
                <w:lang w:val="en-US"/>
              </w:rPr>
              <w:t>sound effect                        soundscape            story</w:t>
            </w:r>
          </w:p>
          <w:p w:rsidR="0BB28D33" w:rsidP="0BB28D33" w:rsidRDefault="0BB28D33" w14:paraId="273C73F5" w14:textId="409AE930">
            <w:pPr>
              <w:pStyle w:val="Normal"/>
              <w:rPr>
                <w:rFonts w:ascii="Aptos" w:hAnsi="Aptos" w:eastAsia="Aptos" w:cs="Aptos"/>
                <w:i w:val="1"/>
                <w:iCs w:val="1"/>
                <w:color w:val="000000" w:themeColor="text1" w:themeTint="FF" w:themeShade="FF"/>
                <w:sz w:val="20"/>
                <w:szCs w:val="20"/>
                <w:lang w:val="en-US"/>
              </w:rPr>
            </w:pPr>
          </w:p>
        </w:tc>
      </w:tr>
      <w:tr w:rsidR="1CD541A2" w:rsidTr="7E2B3A1D" w14:paraId="11B4D5D4" w14:textId="77777777">
        <w:trPr>
          <w:trHeight w:val="304"/>
        </w:trPr>
        <w:tc>
          <w:tcPr>
            <w:tcW w:w="2119" w:type="dxa"/>
            <w:tcBorders>
              <w:right w:val="single" w:color="auto" w:sz="4" w:space="0"/>
            </w:tcBorders>
            <w:tcMar>
              <w:left w:w="105" w:type="dxa"/>
              <w:right w:w="105" w:type="dxa"/>
            </w:tcMar>
          </w:tcPr>
          <w:p w:rsidR="1CD541A2" w:rsidP="1CD541A2" w:rsidRDefault="1CD541A2" w14:paraId="06647247" w14:textId="750A5350">
            <w:pPr>
              <w:rPr>
                <w:rFonts w:ascii="Aptos" w:hAnsi="Aptos" w:eastAsia="Aptos" w:cs="Aptos"/>
                <w:color w:val="000000" w:themeColor="text1"/>
              </w:rPr>
            </w:pPr>
            <w:r w:rsidRPr="1CD541A2">
              <w:rPr>
                <w:rFonts w:ascii="Aptos" w:hAnsi="Aptos" w:eastAsia="Aptos" w:cs="Aptos"/>
                <w:color w:val="000000" w:themeColor="text1"/>
                <w:lang w:val="en-US"/>
              </w:rPr>
              <w:t>Outdoor Learning projects</w:t>
            </w:r>
          </w:p>
        </w:tc>
        <w:tc>
          <w:tcPr>
            <w:tcW w:w="11740" w:type="dxa"/>
            <w:gridSpan w:val="4"/>
            <w:tcBorders>
              <w:top w:val="single" w:color="auto" w:sz="4" w:space="0"/>
              <w:left w:val="single" w:color="auto" w:sz="4" w:space="0"/>
              <w:bottom w:val="single" w:color="auto" w:sz="4" w:space="0"/>
              <w:right w:val="single" w:color="auto" w:sz="4" w:space="0"/>
            </w:tcBorders>
            <w:tcMar>
              <w:left w:w="105" w:type="dxa"/>
              <w:right w:w="105" w:type="dxa"/>
            </w:tcMar>
          </w:tcPr>
          <w:p w:rsidR="1CD541A2" w:rsidP="6889E06D" w:rsidRDefault="008A7B5E" w14:paraId="081ABDD1" w14:textId="0B9A04D3">
            <w:pPr/>
            <w:r w:rsidRPr="0BB28D33" w:rsidR="0A7437B6">
              <w:rPr>
                <w:rFonts w:ascii="Aptos" w:hAnsi="Aptos" w:eastAsia="Aptos" w:cs="Aptos"/>
                <w:color w:val="000000" w:themeColor="text1" w:themeTint="FF" w:themeShade="FF"/>
                <w:lang w:val="en-US"/>
              </w:rPr>
              <w:t xml:space="preserve">Use map skills and orienteering to create new walking trails for Helmingham Hall visitors. Children create maps of their walking trails and host a day event for parents. </w:t>
            </w:r>
          </w:p>
          <w:p w:rsidR="1CD541A2" w:rsidP="6889E06D" w:rsidRDefault="008A7B5E" w14:paraId="52C937AB" w14:textId="6D0A0A0D">
            <w:pPr/>
            <w:r w:rsidRPr="0BB28D33" w:rsidR="2C050424">
              <w:rPr>
                <w:rFonts w:ascii="Aptos" w:hAnsi="Aptos" w:eastAsia="Aptos" w:cs="Aptos"/>
                <w:color w:val="000000" w:themeColor="text1" w:themeTint="FF" w:themeShade="FF"/>
                <w:lang w:val="en-US"/>
              </w:rPr>
              <w:t xml:space="preserve">Use natural resources to create images from great explorers and great discoveries. </w:t>
            </w:r>
          </w:p>
        </w:tc>
      </w:tr>
    </w:tbl>
    <w:p w:rsidR="00826494" w:rsidRDefault="00826494" w14:paraId="5E5787A5" w14:textId="49453382"/>
    <w:sectPr w:rsidR="00826494">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4">
    <w:nsid w:val="62f8387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8dfbab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03dbc1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783947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394c56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af48df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41fe41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51975c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3552b8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203a5c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0fc592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5f1ea47"/>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39188F"/>
    <w:multiLevelType w:val="multilevel"/>
    <w:tmpl w:val="B8566C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0D031F"/>
    <w:multiLevelType w:val="multilevel"/>
    <w:tmpl w:val="E10044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400BE0"/>
    <w:multiLevelType w:val="hybridMultilevel"/>
    <w:tmpl w:val="64405B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805562E"/>
    <w:multiLevelType w:val="multilevel"/>
    <w:tmpl w:val="F4CAA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D8D0EFE"/>
    <w:multiLevelType w:val="multilevel"/>
    <w:tmpl w:val="9940D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1080B9A"/>
    <w:multiLevelType w:val="multilevel"/>
    <w:tmpl w:val="942A7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78A435B"/>
    <w:multiLevelType w:val="multilevel"/>
    <w:tmpl w:val="8FB6D9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7DF693B"/>
    <w:multiLevelType w:val="multilevel"/>
    <w:tmpl w:val="7FE26F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1A31B53"/>
    <w:multiLevelType w:val="multilevel"/>
    <w:tmpl w:val="1004C4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1DC1F10"/>
    <w:multiLevelType w:val="hybridMultilevel"/>
    <w:tmpl w:val="BFBC35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4FE4A76"/>
    <w:multiLevelType w:val="multilevel"/>
    <w:tmpl w:val="D08E7D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ACA4756"/>
    <w:multiLevelType w:val="multilevel"/>
    <w:tmpl w:val="E744B0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B261032"/>
    <w:multiLevelType w:val="multilevel"/>
    <w:tmpl w:val="00587A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B727B1F"/>
    <w:multiLevelType w:val="multilevel"/>
    <w:tmpl w:val="49D6E7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C654827"/>
    <w:multiLevelType w:val="multilevel"/>
    <w:tmpl w:val="9A9CD8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C8E7640"/>
    <w:multiLevelType w:val="multilevel"/>
    <w:tmpl w:val="8284A2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CFE3DCD"/>
    <w:multiLevelType w:val="multilevel"/>
    <w:tmpl w:val="53A8EF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2FC2B29"/>
    <w:multiLevelType w:val="multilevel"/>
    <w:tmpl w:val="09FE8E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9C27E15"/>
    <w:multiLevelType w:val="hybridMultilevel"/>
    <w:tmpl w:val="E90609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E75B168"/>
    <w:multiLevelType w:val="hybridMultilevel"/>
    <w:tmpl w:val="FC1454DA"/>
    <w:lvl w:ilvl="0" w:tplc="C0FC29BA">
      <w:start w:val="1"/>
      <w:numFmt w:val="bullet"/>
      <w:lvlText w:val=""/>
      <w:lvlJc w:val="left"/>
      <w:pPr>
        <w:ind w:left="720" w:hanging="360"/>
      </w:pPr>
      <w:rPr>
        <w:rFonts w:hint="default" w:ascii="Symbol" w:hAnsi="Symbol"/>
      </w:rPr>
    </w:lvl>
    <w:lvl w:ilvl="1" w:tplc="25ACB1FE">
      <w:start w:val="1"/>
      <w:numFmt w:val="bullet"/>
      <w:lvlText w:val="o"/>
      <w:lvlJc w:val="left"/>
      <w:pPr>
        <w:ind w:left="1440" w:hanging="360"/>
      </w:pPr>
      <w:rPr>
        <w:rFonts w:hint="default" w:ascii="Courier New" w:hAnsi="Courier New"/>
      </w:rPr>
    </w:lvl>
    <w:lvl w:ilvl="2" w:tplc="C8BEDB3E">
      <w:start w:val="1"/>
      <w:numFmt w:val="bullet"/>
      <w:lvlText w:val=""/>
      <w:lvlJc w:val="left"/>
      <w:pPr>
        <w:ind w:left="2160" w:hanging="360"/>
      </w:pPr>
      <w:rPr>
        <w:rFonts w:hint="default" w:ascii="Wingdings" w:hAnsi="Wingdings"/>
      </w:rPr>
    </w:lvl>
    <w:lvl w:ilvl="3" w:tplc="8BA60020">
      <w:start w:val="1"/>
      <w:numFmt w:val="bullet"/>
      <w:lvlText w:val=""/>
      <w:lvlJc w:val="left"/>
      <w:pPr>
        <w:ind w:left="2880" w:hanging="360"/>
      </w:pPr>
      <w:rPr>
        <w:rFonts w:hint="default" w:ascii="Symbol" w:hAnsi="Symbol"/>
      </w:rPr>
    </w:lvl>
    <w:lvl w:ilvl="4" w:tplc="048CEE18">
      <w:start w:val="1"/>
      <w:numFmt w:val="bullet"/>
      <w:lvlText w:val="o"/>
      <w:lvlJc w:val="left"/>
      <w:pPr>
        <w:ind w:left="3600" w:hanging="360"/>
      </w:pPr>
      <w:rPr>
        <w:rFonts w:hint="default" w:ascii="Courier New" w:hAnsi="Courier New"/>
      </w:rPr>
    </w:lvl>
    <w:lvl w:ilvl="5" w:tplc="922C2F14">
      <w:start w:val="1"/>
      <w:numFmt w:val="bullet"/>
      <w:lvlText w:val=""/>
      <w:lvlJc w:val="left"/>
      <w:pPr>
        <w:ind w:left="4320" w:hanging="360"/>
      </w:pPr>
      <w:rPr>
        <w:rFonts w:hint="default" w:ascii="Wingdings" w:hAnsi="Wingdings"/>
      </w:rPr>
    </w:lvl>
    <w:lvl w:ilvl="6" w:tplc="689A6C8E">
      <w:start w:val="1"/>
      <w:numFmt w:val="bullet"/>
      <w:lvlText w:val=""/>
      <w:lvlJc w:val="left"/>
      <w:pPr>
        <w:ind w:left="5040" w:hanging="360"/>
      </w:pPr>
      <w:rPr>
        <w:rFonts w:hint="default" w:ascii="Symbol" w:hAnsi="Symbol"/>
      </w:rPr>
    </w:lvl>
    <w:lvl w:ilvl="7" w:tplc="0608A964">
      <w:start w:val="1"/>
      <w:numFmt w:val="bullet"/>
      <w:lvlText w:val="o"/>
      <w:lvlJc w:val="left"/>
      <w:pPr>
        <w:ind w:left="5760" w:hanging="360"/>
      </w:pPr>
      <w:rPr>
        <w:rFonts w:hint="default" w:ascii="Courier New" w:hAnsi="Courier New"/>
      </w:rPr>
    </w:lvl>
    <w:lvl w:ilvl="8" w:tplc="02AE37BA">
      <w:start w:val="1"/>
      <w:numFmt w:val="bullet"/>
      <w:lvlText w:val=""/>
      <w:lvlJc w:val="left"/>
      <w:pPr>
        <w:ind w:left="6480" w:hanging="360"/>
      </w:pPr>
      <w:rPr>
        <w:rFonts w:hint="default" w:ascii="Wingdings" w:hAnsi="Wingdings"/>
      </w:rPr>
    </w:lvl>
  </w:abstractNum>
  <w:abstractNum w:abstractNumId="20" w15:restartNumberingAfterBreak="0">
    <w:nsid w:val="41645DED"/>
    <w:multiLevelType w:val="multilevel"/>
    <w:tmpl w:val="0FB86B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19236B5"/>
    <w:multiLevelType w:val="multilevel"/>
    <w:tmpl w:val="EE9C7F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9796B08"/>
    <w:multiLevelType w:val="multilevel"/>
    <w:tmpl w:val="BC269D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D6F2FB4"/>
    <w:multiLevelType w:val="hybridMultilevel"/>
    <w:tmpl w:val="4C32A2CA"/>
    <w:lvl w:ilvl="0" w:tplc="AE965D1C">
      <w:start w:val="1"/>
      <w:numFmt w:val="bullet"/>
      <w:lvlText w:val="-"/>
      <w:lvlJc w:val="left"/>
      <w:pPr>
        <w:ind w:left="720" w:hanging="360"/>
      </w:pPr>
      <w:rPr>
        <w:rFonts w:hint="default" w:ascii="Aptos" w:hAnsi="Aptos"/>
      </w:rPr>
    </w:lvl>
    <w:lvl w:ilvl="1" w:tplc="68843128">
      <w:start w:val="1"/>
      <w:numFmt w:val="bullet"/>
      <w:lvlText w:val="o"/>
      <w:lvlJc w:val="left"/>
      <w:pPr>
        <w:ind w:left="1440" w:hanging="360"/>
      </w:pPr>
      <w:rPr>
        <w:rFonts w:hint="default" w:ascii="Courier New" w:hAnsi="Courier New"/>
      </w:rPr>
    </w:lvl>
    <w:lvl w:ilvl="2" w:tplc="5CF819F0">
      <w:start w:val="1"/>
      <w:numFmt w:val="bullet"/>
      <w:lvlText w:val=""/>
      <w:lvlJc w:val="left"/>
      <w:pPr>
        <w:ind w:left="2160" w:hanging="360"/>
      </w:pPr>
      <w:rPr>
        <w:rFonts w:hint="default" w:ascii="Wingdings" w:hAnsi="Wingdings"/>
      </w:rPr>
    </w:lvl>
    <w:lvl w:ilvl="3" w:tplc="68DA087E">
      <w:start w:val="1"/>
      <w:numFmt w:val="bullet"/>
      <w:lvlText w:val=""/>
      <w:lvlJc w:val="left"/>
      <w:pPr>
        <w:ind w:left="2880" w:hanging="360"/>
      </w:pPr>
      <w:rPr>
        <w:rFonts w:hint="default" w:ascii="Symbol" w:hAnsi="Symbol"/>
      </w:rPr>
    </w:lvl>
    <w:lvl w:ilvl="4" w:tplc="49686A42">
      <w:start w:val="1"/>
      <w:numFmt w:val="bullet"/>
      <w:lvlText w:val="o"/>
      <w:lvlJc w:val="left"/>
      <w:pPr>
        <w:ind w:left="3600" w:hanging="360"/>
      </w:pPr>
      <w:rPr>
        <w:rFonts w:hint="default" w:ascii="Courier New" w:hAnsi="Courier New"/>
      </w:rPr>
    </w:lvl>
    <w:lvl w:ilvl="5" w:tplc="D39E0D5A">
      <w:start w:val="1"/>
      <w:numFmt w:val="bullet"/>
      <w:lvlText w:val=""/>
      <w:lvlJc w:val="left"/>
      <w:pPr>
        <w:ind w:left="4320" w:hanging="360"/>
      </w:pPr>
      <w:rPr>
        <w:rFonts w:hint="default" w:ascii="Wingdings" w:hAnsi="Wingdings"/>
      </w:rPr>
    </w:lvl>
    <w:lvl w:ilvl="6" w:tplc="710EA312">
      <w:start w:val="1"/>
      <w:numFmt w:val="bullet"/>
      <w:lvlText w:val=""/>
      <w:lvlJc w:val="left"/>
      <w:pPr>
        <w:ind w:left="5040" w:hanging="360"/>
      </w:pPr>
      <w:rPr>
        <w:rFonts w:hint="default" w:ascii="Symbol" w:hAnsi="Symbol"/>
      </w:rPr>
    </w:lvl>
    <w:lvl w:ilvl="7" w:tplc="534E29D4">
      <w:start w:val="1"/>
      <w:numFmt w:val="bullet"/>
      <w:lvlText w:val="o"/>
      <w:lvlJc w:val="left"/>
      <w:pPr>
        <w:ind w:left="5760" w:hanging="360"/>
      </w:pPr>
      <w:rPr>
        <w:rFonts w:hint="default" w:ascii="Courier New" w:hAnsi="Courier New"/>
      </w:rPr>
    </w:lvl>
    <w:lvl w:ilvl="8" w:tplc="2A508C50">
      <w:start w:val="1"/>
      <w:numFmt w:val="bullet"/>
      <w:lvlText w:val=""/>
      <w:lvlJc w:val="left"/>
      <w:pPr>
        <w:ind w:left="6480" w:hanging="360"/>
      </w:pPr>
      <w:rPr>
        <w:rFonts w:hint="default" w:ascii="Wingdings" w:hAnsi="Wingdings"/>
      </w:rPr>
    </w:lvl>
  </w:abstractNum>
  <w:abstractNum w:abstractNumId="24" w15:restartNumberingAfterBreak="0">
    <w:nsid w:val="4E5C5E61"/>
    <w:multiLevelType w:val="multilevel"/>
    <w:tmpl w:val="D1BA50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4644DAF"/>
    <w:multiLevelType w:val="multilevel"/>
    <w:tmpl w:val="E9C255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49F1CFB"/>
    <w:multiLevelType w:val="multilevel"/>
    <w:tmpl w:val="04326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5A67C98"/>
    <w:multiLevelType w:val="multilevel"/>
    <w:tmpl w:val="64C8AB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8FC07CC"/>
    <w:multiLevelType w:val="hybridMultilevel"/>
    <w:tmpl w:val="BD60B0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AB6333F"/>
    <w:multiLevelType w:val="multilevel"/>
    <w:tmpl w:val="8CE48D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4695C21"/>
    <w:multiLevelType w:val="multilevel"/>
    <w:tmpl w:val="4F90B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6F62568E"/>
    <w:multiLevelType w:val="multilevel"/>
    <w:tmpl w:val="754AF3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74286379"/>
    <w:multiLevelType w:val="multilevel"/>
    <w:tmpl w:val="D9D20B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1" w16cid:durableId="1776361934">
    <w:abstractNumId w:val="23"/>
  </w:num>
  <w:num w:numId="2" w16cid:durableId="1827936131">
    <w:abstractNumId w:val="9"/>
  </w:num>
  <w:num w:numId="3" w16cid:durableId="789395757">
    <w:abstractNumId w:val="12"/>
  </w:num>
  <w:num w:numId="4" w16cid:durableId="103497813">
    <w:abstractNumId w:val="13"/>
  </w:num>
  <w:num w:numId="5" w16cid:durableId="1255934871">
    <w:abstractNumId w:val="21"/>
  </w:num>
  <w:num w:numId="6" w16cid:durableId="1833837418">
    <w:abstractNumId w:val="22"/>
  </w:num>
  <w:num w:numId="7" w16cid:durableId="656764818">
    <w:abstractNumId w:val="30"/>
  </w:num>
  <w:num w:numId="8" w16cid:durableId="588586295">
    <w:abstractNumId w:val="0"/>
  </w:num>
  <w:num w:numId="9" w16cid:durableId="178932634">
    <w:abstractNumId w:val="24"/>
  </w:num>
  <w:num w:numId="10" w16cid:durableId="2043364381">
    <w:abstractNumId w:val="10"/>
  </w:num>
  <w:num w:numId="11" w16cid:durableId="1931548477">
    <w:abstractNumId w:val="29"/>
  </w:num>
  <w:num w:numId="12" w16cid:durableId="2029941487">
    <w:abstractNumId w:val="15"/>
  </w:num>
  <w:num w:numId="13" w16cid:durableId="987367497">
    <w:abstractNumId w:val="7"/>
  </w:num>
  <w:num w:numId="14" w16cid:durableId="1499151810">
    <w:abstractNumId w:val="25"/>
  </w:num>
  <w:num w:numId="15" w16cid:durableId="828137779">
    <w:abstractNumId w:val="32"/>
  </w:num>
  <w:num w:numId="16" w16cid:durableId="856817900">
    <w:abstractNumId w:val="14"/>
  </w:num>
  <w:num w:numId="17" w16cid:durableId="1736926476">
    <w:abstractNumId w:val="1"/>
  </w:num>
  <w:num w:numId="18" w16cid:durableId="635570276">
    <w:abstractNumId w:val="20"/>
  </w:num>
  <w:num w:numId="19" w16cid:durableId="328605898">
    <w:abstractNumId w:val="4"/>
  </w:num>
  <w:num w:numId="20" w16cid:durableId="648099594">
    <w:abstractNumId w:val="6"/>
  </w:num>
  <w:num w:numId="21" w16cid:durableId="1644583015">
    <w:abstractNumId w:val="17"/>
  </w:num>
  <w:num w:numId="22" w16cid:durableId="123930017">
    <w:abstractNumId w:val="11"/>
  </w:num>
  <w:num w:numId="23" w16cid:durableId="2110006079">
    <w:abstractNumId w:val="3"/>
  </w:num>
  <w:num w:numId="24" w16cid:durableId="63184058">
    <w:abstractNumId w:val="31"/>
  </w:num>
  <w:num w:numId="25" w16cid:durableId="536039911">
    <w:abstractNumId w:val="27"/>
  </w:num>
  <w:num w:numId="26" w16cid:durableId="554586771">
    <w:abstractNumId w:val="26"/>
  </w:num>
  <w:num w:numId="27" w16cid:durableId="965232764">
    <w:abstractNumId w:val="8"/>
  </w:num>
  <w:num w:numId="28" w16cid:durableId="1177043386">
    <w:abstractNumId w:val="5"/>
  </w:num>
  <w:num w:numId="29" w16cid:durableId="1417241208">
    <w:abstractNumId w:val="16"/>
  </w:num>
  <w:num w:numId="30" w16cid:durableId="931082100">
    <w:abstractNumId w:val="18"/>
  </w:num>
  <w:num w:numId="31" w16cid:durableId="1406956571">
    <w:abstractNumId w:val="2"/>
  </w:num>
  <w:num w:numId="32" w16cid:durableId="1672873145">
    <w:abstractNumId w:val="28"/>
  </w:num>
  <w:num w:numId="33" w16cid:durableId="1797786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2B7537"/>
    <w:rsid w:val="000766F0"/>
    <w:rsid w:val="000CFA49"/>
    <w:rsid w:val="0017984E"/>
    <w:rsid w:val="00182F2B"/>
    <w:rsid w:val="001F07E5"/>
    <w:rsid w:val="003166A2"/>
    <w:rsid w:val="00366ECF"/>
    <w:rsid w:val="003B6939"/>
    <w:rsid w:val="003E749E"/>
    <w:rsid w:val="004823ED"/>
    <w:rsid w:val="00483451"/>
    <w:rsid w:val="004D256C"/>
    <w:rsid w:val="006B6964"/>
    <w:rsid w:val="00722B1C"/>
    <w:rsid w:val="007F3BCC"/>
    <w:rsid w:val="00826494"/>
    <w:rsid w:val="008378FA"/>
    <w:rsid w:val="00881BC7"/>
    <w:rsid w:val="008A7B5E"/>
    <w:rsid w:val="00974141"/>
    <w:rsid w:val="009C7B7D"/>
    <w:rsid w:val="00A50FA2"/>
    <w:rsid w:val="00A82A2E"/>
    <w:rsid w:val="00EF1617"/>
    <w:rsid w:val="00F226A9"/>
    <w:rsid w:val="01081B49"/>
    <w:rsid w:val="0129B95C"/>
    <w:rsid w:val="02BAE861"/>
    <w:rsid w:val="02C16638"/>
    <w:rsid w:val="02D9654A"/>
    <w:rsid w:val="02F6DB2F"/>
    <w:rsid w:val="0305D8B7"/>
    <w:rsid w:val="030D7261"/>
    <w:rsid w:val="032C4BC7"/>
    <w:rsid w:val="0331293B"/>
    <w:rsid w:val="0366E64B"/>
    <w:rsid w:val="03B9F270"/>
    <w:rsid w:val="03BB23F9"/>
    <w:rsid w:val="049001DC"/>
    <w:rsid w:val="059883E1"/>
    <w:rsid w:val="06008B0B"/>
    <w:rsid w:val="061E9ED5"/>
    <w:rsid w:val="062138E0"/>
    <w:rsid w:val="065A8536"/>
    <w:rsid w:val="06BE3FC9"/>
    <w:rsid w:val="0771CE51"/>
    <w:rsid w:val="07A32349"/>
    <w:rsid w:val="083EFA14"/>
    <w:rsid w:val="087C429F"/>
    <w:rsid w:val="08E46CDB"/>
    <w:rsid w:val="091E32EC"/>
    <w:rsid w:val="094EFC0E"/>
    <w:rsid w:val="097B3E19"/>
    <w:rsid w:val="0A101B77"/>
    <w:rsid w:val="0A484ACE"/>
    <w:rsid w:val="0A7437B6"/>
    <w:rsid w:val="0B7EACD9"/>
    <w:rsid w:val="0B9A7106"/>
    <w:rsid w:val="0BA44A41"/>
    <w:rsid w:val="0BB28D33"/>
    <w:rsid w:val="0CE9BF24"/>
    <w:rsid w:val="0D4CF39D"/>
    <w:rsid w:val="0D6AFE89"/>
    <w:rsid w:val="0DB5AEC0"/>
    <w:rsid w:val="0DE7B018"/>
    <w:rsid w:val="0DFB4636"/>
    <w:rsid w:val="0E0AE5C5"/>
    <w:rsid w:val="0E6E9299"/>
    <w:rsid w:val="0ECF8D22"/>
    <w:rsid w:val="0F4CA93A"/>
    <w:rsid w:val="0FD3A647"/>
    <w:rsid w:val="0FE5AD1B"/>
    <w:rsid w:val="1084EE20"/>
    <w:rsid w:val="10F04657"/>
    <w:rsid w:val="12BF29D6"/>
    <w:rsid w:val="12CF81B3"/>
    <w:rsid w:val="12E23BB6"/>
    <w:rsid w:val="137E6420"/>
    <w:rsid w:val="13F0B1AC"/>
    <w:rsid w:val="143CCAF7"/>
    <w:rsid w:val="1501C6F4"/>
    <w:rsid w:val="1515D6F1"/>
    <w:rsid w:val="161C8C59"/>
    <w:rsid w:val="1625F8CF"/>
    <w:rsid w:val="162E2227"/>
    <w:rsid w:val="166181DC"/>
    <w:rsid w:val="16919EB1"/>
    <w:rsid w:val="175F26B2"/>
    <w:rsid w:val="17826D69"/>
    <w:rsid w:val="1798AE4E"/>
    <w:rsid w:val="17E8A149"/>
    <w:rsid w:val="181590EC"/>
    <w:rsid w:val="182E47A4"/>
    <w:rsid w:val="18386F6C"/>
    <w:rsid w:val="19216190"/>
    <w:rsid w:val="198CEE98"/>
    <w:rsid w:val="19EC478D"/>
    <w:rsid w:val="1B090A14"/>
    <w:rsid w:val="1B5D4576"/>
    <w:rsid w:val="1B8FA211"/>
    <w:rsid w:val="1BAF1943"/>
    <w:rsid w:val="1C2BFC74"/>
    <w:rsid w:val="1C92EBFE"/>
    <w:rsid w:val="1CBA2134"/>
    <w:rsid w:val="1CD541A2"/>
    <w:rsid w:val="1D966F87"/>
    <w:rsid w:val="1F06998E"/>
    <w:rsid w:val="1F3CC334"/>
    <w:rsid w:val="1F447590"/>
    <w:rsid w:val="1F8B39D5"/>
    <w:rsid w:val="217D9E64"/>
    <w:rsid w:val="2245949E"/>
    <w:rsid w:val="2248293A"/>
    <w:rsid w:val="22CB75A7"/>
    <w:rsid w:val="22D3E352"/>
    <w:rsid w:val="233ED1AE"/>
    <w:rsid w:val="2382109D"/>
    <w:rsid w:val="23EC162D"/>
    <w:rsid w:val="23FB3BD3"/>
    <w:rsid w:val="24547AB6"/>
    <w:rsid w:val="24B6F656"/>
    <w:rsid w:val="24D72E05"/>
    <w:rsid w:val="261FB817"/>
    <w:rsid w:val="265E7B6F"/>
    <w:rsid w:val="2687DF4C"/>
    <w:rsid w:val="272B7537"/>
    <w:rsid w:val="27571FB1"/>
    <w:rsid w:val="27624C20"/>
    <w:rsid w:val="2771CA4E"/>
    <w:rsid w:val="27A635CC"/>
    <w:rsid w:val="27B7D969"/>
    <w:rsid w:val="27BC1A37"/>
    <w:rsid w:val="28D79028"/>
    <w:rsid w:val="28FE782D"/>
    <w:rsid w:val="291C75CF"/>
    <w:rsid w:val="29619D7F"/>
    <w:rsid w:val="2A2EECE4"/>
    <w:rsid w:val="2A3BBCFE"/>
    <w:rsid w:val="2A3BF7FB"/>
    <w:rsid w:val="2A7F1FD8"/>
    <w:rsid w:val="2AC028AA"/>
    <w:rsid w:val="2ADB7341"/>
    <w:rsid w:val="2B872A15"/>
    <w:rsid w:val="2BBA3E56"/>
    <w:rsid w:val="2C050424"/>
    <w:rsid w:val="2C25EDB6"/>
    <w:rsid w:val="2C378FE7"/>
    <w:rsid w:val="2D082AFF"/>
    <w:rsid w:val="2E1220FB"/>
    <w:rsid w:val="2E29E5D3"/>
    <w:rsid w:val="2E7C7FFB"/>
    <w:rsid w:val="2E9B2908"/>
    <w:rsid w:val="2EBF3AD3"/>
    <w:rsid w:val="2EFC0327"/>
    <w:rsid w:val="2F04E658"/>
    <w:rsid w:val="2F085524"/>
    <w:rsid w:val="2F371607"/>
    <w:rsid w:val="2F71BD1A"/>
    <w:rsid w:val="2FBEA4E1"/>
    <w:rsid w:val="2FFA1A2A"/>
    <w:rsid w:val="30546B33"/>
    <w:rsid w:val="30BDE9C8"/>
    <w:rsid w:val="30C3F5FA"/>
    <w:rsid w:val="30C54BC3"/>
    <w:rsid w:val="31D3D95B"/>
    <w:rsid w:val="31F79A1C"/>
    <w:rsid w:val="3225B7CE"/>
    <w:rsid w:val="3231E106"/>
    <w:rsid w:val="323967F6"/>
    <w:rsid w:val="32662AA6"/>
    <w:rsid w:val="32EA2D0D"/>
    <w:rsid w:val="33703DC5"/>
    <w:rsid w:val="340895E7"/>
    <w:rsid w:val="3413AA67"/>
    <w:rsid w:val="34286B2D"/>
    <w:rsid w:val="342AC69D"/>
    <w:rsid w:val="3492E1D4"/>
    <w:rsid w:val="34FEA6E6"/>
    <w:rsid w:val="35CA238D"/>
    <w:rsid w:val="3678142D"/>
    <w:rsid w:val="368487A8"/>
    <w:rsid w:val="36CEC4D0"/>
    <w:rsid w:val="370BAD56"/>
    <w:rsid w:val="37361627"/>
    <w:rsid w:val="374B40BD"/>
    <w:rsid w:val="37723630"/>
    <w:rsid w:val="37988770"/>
    <w:rsid w:val="38932760"/>
    <w:rsid w:val="38972DF7"/>
    <w:rsid w:val="38FB0410"/>
    <w:rsid w:val="3964700B"/>
    <w:rsid w:val="39DA2C70"/>
    <w:rsid w:val="39F1E73F"/>
    <w:rsid w:val="3A2797CE"/>
    <w:rsid w:val="3A836052"/>
    <w:rsid w:val="3A84FD37"/>
    <w:rsid w:val="3A882F0A"/>
    <w:rsid w:val="3ABFAEBC"/>
    <w:rsid w:val="3AF87FF7"/>
    <w:rsid w:val="3B3B0C6F"/>
    <w:rsid w:val="3BA0FD07"/>
    <w:rsid w:val="3BAB4E68"/>
    <w:rsid w:val="3BEE2201"/>
    <w:rsid w:val="3C536845"/>
    <w:rsid w:val="3C598DBE"/>
    <w:rsid w:val="3D0225AC"/>
    <w:rsid w:val="3D383E84"/>
    <w:rsid w:val="3DBE1B39"/>
    <w:rsid w:val="3DBE7192"/>
    <w:rsid w:val="3DD6CB7A"/>
    <w:rsid w:val="3DDACAB2"/>
    <w:rsid w:val="3E6A25B3"/>
    <w:rsid w:val="3E93C4B2"/>
    <w:rsid w:val="3E980D21"/>
    <w:rsid w:val="3F059D85"/>
    <w:rsid w:val="3F4229D2"/>
    <w:rsid w:val="3F66F48B"/>
    <w:rsid w:val="4067D037"/>
    <w:rsid w:val="407922AF"/>
    <w:rsid w:val="409DF2B1"/>
    <w:rsid w:val="40A03AE5"/>
    <w:rsid w:val="40B9F50B"/>
    <w:rsid w:val="40E299E9"/>
    <w:rsid w:val="4146A543"/>
    <w:rsid w:val="420895C5"/>
    <w:rsid w:val="4275F172"/>
    <w:rsid w:val="4293BCF4"/>
    <w:rsid w:val="42940A91"/>
    <w:rsid w:val="42E8C857"/>
    <w:rsid w:val="4310A9D7"/>
    <w:rsid w:val="4395BEB5"/>
    <w:rsid w:val="43F402C5"/>
    <w:rsid w:val="4506470E"/>
    <w:rsid w:val="4526EC59"/>
    <w:rsid w:val="4576728D"/>
    <w:rsid w:val="45B67A75"/>
    <w:rsid w:val="472E096D"/>
    <w:rsid w:val="47490F92"/>
    <w:rsid w:val="47517485"/>
    <w:rsid w:val="4754BC3E"/>
    <w:rsid w:val="47639AA1"/>
    <w:rsid w:val="47ACA5DD"/>
    <w:rsid w:val="47D8A337"/>
    <w:rsid w:val="47F31C42"/>
    <w:rsid w:val="48AC1843"/>
    <w:rsid w:val="49D63DB3"/>
    <w:rsid w:val="4A0A03F4"/>
    <w:rsid w:val="4AF21650"/>
    <w:rsid w:val="4BA1F0B1"/>
    <w:rsid w:val="4BB0D2AC"/>
    <w:rsid w:val="4BD258D9"/>
    <w:rsid w:val="4BDD6A6F"/>
    <w:rsid w:val="4BEA4099"/>
    <w:rsid w:val="4C01EC1C"/>
    <w:rsid w:val="4C231A62"/>
    <w:rsid w:val="4C2BD358"/>
    <w:rsid w:val="4C69B6BA"/>
    <w:rsid w:val="4C7E71F0"/>
    <w:rsid w:val="4CFFE670"/>
    <w:rsid w:val="4D4BE15D"/>
    <w:rsid w:val="4DB7C34C"/>
    <w:rsid w:val="4E0F3F71"/>
    <w:rsid w:val="4E6CE771"/>
    <w:rsid w:val="4E8A18EE"/>
    <w:rsid w:val="4E9464A4"/>
    <w:rsid w:val="4E9C0145"/>
    <w:rsid w:val="4EF307A7"/>
    <w:rsid w:val="4F22978C"/>
    <w:rsid w:val="4FA6773E"/>
    <w:rsid w:val="4FC2B784"/>
    <w:rsid w:val="5002AB70"/>
    <w:rsid w:val="5055C1C0"/>
    <w:rsid w:val="50A03E88"/>
    <w:rsid w:val="517C5635"/>
    <w:rsid w:val="51AE68DE"/>
    <w:rsid w:val="51BA9B03"/>
    <w:rsid w:val="51CAEF6B"/>
    <w:rsid w:val="51CE3D7F"/>
    <w:rsid w:val="5250E7BC"/>
    <w:rsid w:val="525F6A1D"/>
    <w:rsid w:val="526AFAEB"/>
    <w:rsid w:val="52EC60B5"/>
    <w:rsid w:val="53121349"/>
    <w:rsid w:val="53C5E604"/>
    <w:rsid w:val="544FE9B1"/>
    <w:rsid w:val="5468BA59"/>
    <w:rsid w:val="54760C98"/>
    <w:rsid w:val="558AE61E"/>
    <w:rsid w:val="55B29929"/>
    <w:rsid w:val="5637CE24"/>
    <w:rsid w:val="56531210"/>
    <w:rsid w:val="5662FF12"/>
    <w:rsid w:val="568674B2"/>
    <w:rsid w:val="569F56CE"/>
    <w:rsid w:val="571D1A3E"/>
    <w:rsid w:val="5771A026"/>
    <w:rsid w:val="585A94BD"/>
    <w:rsid w:val="58B847AB"/>
    <w:rsid w:val="58BD8386"/>
    <w:rsid w:val="5A1ED049"/>
    <w:rsid w:val="5AC45912"/>
    <w:rsid w:val="5B602823"/>
    <w:rsid w:val="5B74D413"/>
    <w:rsid w:val="5BA6CA7F"/>
    <w:rsid w:val="5C5AEC5D"/>
    <w:rsid w:val="5CE80393"/>
    <w:rsid w:val="5DB2DDF6"/>
    <w:rsid w:val="5E0A36AB"/>
    <w:rsid w:val="5E2E7D66"/>
    <w:rsid w:val="5E893605"/>
    <w:rsid w:val="5F069179"/>
    <w:rsid w:val="5F48DFCE"/>
    <w:rsid w:val="5F52422C"/>
    <w:rsid w:val="5FA94FE8"/>
    <w:rsid w:val="60F29F05"/>
    <w:rsid w:val="612CF6F8"/>
    <w:rsid w:val="6193126D"/>
    <w:rsid w:val="619B22EC"/>
    <w:rsid w:val="62464203"/>
    <w:rsid w:val="62673D36"/>
    <w:rsid w:val="62F4C4DB"/>
    <w:rsid w:val="63C4F9DF"/>
    <w:rsid w:val="642FF037"/>
    <w:rsid w:val="64A5C557"/>
    <w:rsid w:val="64BBE43D"/>
    <w:rsid w:val="64C43BB4"/>
    <w:rsid w:val="64CEB8F3"/>
    <w:rsid w:val="654B9998"/>
    <w:rsid w:val="6562128D"/>
    <w:rsid w:val="656BC559"/>
    <w:rsid w:val="65D64566"/>
    <w:rsid w:val="66146574"/>
    <w:rsid w:val="6678BD7A"/>
    <w:rsid w:val="66FB1A48"/>
    <w:rsid w:val="67CB678B"/>
    <w:rsid w:val="6836A888"/>
    <w:rsid w:val="683F0F47"/>
    <w:rsid w:val="6889E06D"/>
    <w:rsid w:val="68D52E93"/>
    <w:rsid w:val="69B1479D"/>
    <w:rsid w:val="69C9753B"/>
    <w:rsid w:val="6A48DE58"/>
    <w:rsid w:val="6AB4F265"/>
    <w:rsid w:val="6B8AB39E"/>
    <w:rsid w:val="6B9F2A2D"/>
    <w:rsid w:val="6C7AAD3B"/>
    <w:rsid w:val="6D034724"/>
    <w:rsid w:val="6D2A8313"/>
    <w:rsid w:val="6D2F4FC0"/>
    <w:rsid w:val="6E3B9F08"/>
    <w:rsid w:val="6E48C821"/>
    <w:rsid w:val="6E63E599"/>
    <w:rsid w:val="6E917C82"/>
    <w:rsid w:val="6EBB20F3"/>
    <w:rsid w:val="6F2058D6"/>
    <w:rsid w:val="6F59B895"/>
    <w:rsid w:val="70B76267"/>
    <w:rsid w:val="7127306A"/>
    <w:rsid w:val="71A26A3C"/>
    <w:rsid w:val="71EB05E6"/>
    <w:rsid w:val="72157317"/>
    <w:rsid w:val="7283809F"/>
    <w:rsid w:val="72855D20"/>
    <w:rsid w:val="729FD2CC"/>
    <w:rsid w:val="72D975AB"/>
    <w:rsid w:val="742630B3"/>
    <w:rsid w:val="745E7773"/>
    <w:rsid w:val="751B1A0F"/>
    <w:rsid w:val="752F6B99"/>
    <w:rsid w:val="7649EB2C"/>
    <w:rsid w:val="7665E466"/>
    <w:rsid w:val="7712192E"/>
    <w:rsid w:val="78003884"/>
    <w:rsid w:val="7847FC53"/>
    <w:rsid w:val="788C72A8"/>
    <w:rsid w:val="78EF4AAE"/>
    <w:rsid w:val="795654FC"/>
    <w:rsid w:val="797B4924"/>
    <w:rsid w:val="79A6A157"/>
    <w:rsid w:val="79B800B9"/>
    <w:rsid w:val="79E856B2"/>
    <w:rsid w:val="79F525D2"/>
    <w:rsid w:val="7A4DD4A5"/>
    <w:rsid w:val="7A948C8F"/>
    <w:rsid w:val="7ABE4DEC"/>
    <w:rsid w:val="7B3C8B2C"/>
    <w:rsid w:val="7C1E0652"/>
    <w:rsid w:val="7C4F1EA7"/>
    <w:rsid w:val="7CC6DC94"/>
    <w:rsid w:val="7CD40ED3"/>
    <w:rsid w:val="7DBFD9F3"/>
    <w:rsid w:val="7E2B3A1D"/>
    <w:rsid w:val="7E3D21E2"/>
    <w:rsid w:val="7E460E15"/>
    <w:rsid w:val="7FAD5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B7537"/>
  <w15:chartTrackingRefBased/>
  <w15:docId w15:val="{5A8A9F17-F9E4-4AF2-9DB4-92F497A39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CD541A2"/>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3E749E"/>
    <w:rPr>
      <w:color w:val="467886" w:themeColor="hyperlink"/>
      <w:u w:val="single"/>
    </w:rPr>
  </w:style>
  <w:style w:type="character" w:styleId="UnresolvedMention">
    <w:name w:val="Unresolved Mention"/>
    <w:basedOn w:val="DefaultParagraphFont"/>
    <w:uiPriority w:val="99"/>
    <w:semiHidden/>
    <w:unhideWhenUsed/>
    <w:rsid w:val="003E749E"/>
    <w:rPr>
      <w:color w:val="605E5C"/>
      <w:shd w:val="clear" w:color="auto" w:fill="E1DFDD"/>
    </w:rPr>
  </w:style>
  <w:style w:type="paragraph" w:styleId="NoSpacing">
    <w:uiPriority w:val="1"/>
    <w:name w:val="No Spacing"/>
    <w:qFormat/>
    <w:rsid w:val="3798877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tem.org.uk/explorify/activities/who-is-maria-sibylla-merian"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yperlink" Target="https://www.kapowprimary.com/subjects/music/key-stage-1/year-2/instruments-theme-musical-storytelling/" TargetMode="External" Id="R78c1fb7d60854672" /><Relationship Type="http://schemas.openxmlformats.org/officeDocument/2006/relationships/hyperlink" Target="https://www.kapowprimary.com/subjects/music/key-stage-2/year-3/mountains/" TargetMode="External" Id="R9f788061b93e4d0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06c9f04c5553ced8581d70f739416870">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cd3498922fef6ae7aeb863c6736eaa72"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31c38f-a0c2-4c45-8aa1-c0d418b8b3e7}"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SharedWithUsers xmlns="a723ca39-0e40-4177-bcd7-61941b388835">
      <UserInfo>
        <DisplayName/>
        <AccountId xsi:nil="true"/>
        <AccountType/>
      </UserInfo>
    </SharedWithUsers>
  </documentManagement>
</p:properties>
</file>

<file path=customXml/itemProps1.xml><?xml version="1.0" encoding="utf-8"?>
<ds:datastoreItem xmlns:ds="http://schemas.openxmlformats.org/officeDocument/2006/customXml" ds:itemID="{87B32821-B6EB-48E9-BA00-DACC95678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d7e3a-93dd-46c3-aff9-e7a517eabcf8"/>
    <ds:schemaRef ds:uri="a723ca39-0e40-4177-bcd7-61941b3888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62F391-AE48-41E9-9F28-6F6EB593CF37}">
  <ds:schemaRefs>
    <ds:schemaRef ds:uri="http://schemas.microsoft.com/sharepoint/v3/contenttype/forms"/>
  </ds:schemaRefs>
</ds:datastoreItem>
</file>

<file path=customXml/itemProps3.xml><?xml version="1.0" encoding="utf-8"?>
<ds:datastoreItem xmlns:ds="http://schemas.openxmlformats.org/officeDocument/2006/customXml" ds:itemID="{2829777C-6E5C-4664-B58C-9EEB6DB046F6}">
  <ds:schemaRefs>
    <ds:schemaRef ds:uri="http://www.w3.org/XML/1998/namespace"/>
    <ds:schemaRef ds:uri="http://schemas.openxmlformats.org/package/2006/metadata/core-properties"/>
    <ds:schemaRef ds:uri="http://schemas.microsoft.com/office/2006/metadata/properties"/>
    <ds:schemaRef ds:uri="http://purl.org/dc/elements/1.1/"/>
    <ds:schemaRef ds:uri="http://purl.org/dc/terms/"/>
    <ds:schemaRef ds:uri="a723ca39-0e40-4177-bcd7-61941b388835"/>
    <ds:schemaRef ds:uri="http://schemas.microsoft.com/office/2006/documentManagement/types"/>
    <ds:schemaRef ds:uri="9c6d7e3a-93dd-46c3-aff9-e7a517eabcf8"/>
    <ds:schemaRef ds:uri="http://schemas.microsoft.com/office/infopath/2007/PartnerControl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Hempenstall</dc:creator>
  <cp:keywords/>
  <dc:description/>
  <cp:lastModifiedBy>Stephanie Powley</cp:lastModifiedBy>
  <cp:revision>5</cp:revision>
  <dcterms:created xsi:type="dcterms:W3CDTF">2026-05-18T10:59:00Z</dcterms:created>
  <dcterms:modified xsi:type="dcterms:W3CDTF">2026-08-19T11:06:34Z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Order">
    <vt:r8>1658500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{"FileActivityType":"9","FileActivityTimeStamp":"2026-07-20T09:22:22.327Z","FileActivityUsersOnPage":[{"DisplayName":"Stephanie Powley","Id":"s.powley@consortiumtrust.org.uk"},{"DisplayName":"Cassie Cabras","Id":"c.cabras@consortiumtrust.org.uk"}],"FileActivityNavigationId":null}</vt:lpwstr>
  </property>
  <property fmtid="{D5CDD505-2E9C-101B-9397-08002B2CF9AE}" pid="9" name="_ExtendedDescription">
    <vt:lpwstr/>
  </property>
</Properties>
</file>